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430A68" w:rsidRDefault="00430A68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44326F25" w:rsidR="001B15DE" w:rsidRDefault="00710D15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«ПРЕПОДАВАНИЕ В МЛАДШИХ КЛАССАХ</w:t>
      </w:r>
      <w:r w:rsidR="001B15DE"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02B9F7A" w14:textId="2301080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5DC6CA0C" w:rsidR="001B15DE" w:rsidRDefault="00D25700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491223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  <w:bookmarkStart w:id="0" w:name="_GoBack"/>
      <w:bookmarkEnd w:id="0"/>
    </w:p>
    <w:p w14:paraId="5F9CAF03" w14:textId="77777777" w:rsidR="004D279C" w:rsidRDefault="004D279C" w:rsidP="009C4B59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795806FC" w14:textId="77777777" w:rsidR="002A0581" w:rsidRPr="009C4B59" w:rsidRDefault="002A0581" w:rsidP="002A0581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«Преподавание в младших классах»</w:t>
      </w:r>
    </w:p>
    <w:p w14:paraId="4302D9E4" w14:textId="77777777" w:rsidR="002A0581" w:rsidRDefault="002A0581" w:rsidP="002A0581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F6DE787" w14:textId="77777777" w:rsidR="002A0581" w:rsidRPr="00425FBC" w:rsidRDefault="002A0581" w:rsidP="002A058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6580EDF" w14:textId="77777777" w:rsidR="002A0581" w:rsidRDefault="002A0581" w:rsidP="002A058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B3F38E8" w14:textId="77777777" w:rsidR="002A0581" w:rsidRPr="003E503B" w:rsidRDefault="002A0581" w:rsidP="002A058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Характеристика </w:t>
      </w:r>
      <w:r w:rsidRPr="003E5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профессии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(специальности) «Учитель начальных классов»</w:t>
      </w:r>
    </w:p>
    <w:p w14:paraId="53770973" w14:textId="77777777" w:rsidR="002A0581" w:rsidRDefault="002A0581" w:rsidP="002A058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начальных классов — это педагог, занимающийся обучением и воспитанием детей младшего школьного возраста. </w:t>
      </w:r>
    </w:p>
    <w:p w14:paraId="18B27392" w14:textId="77777777" w:rsidR="002A0581" w:rsidRDefault="002A0581" w:rsidP="002A058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начальных классов организует целостный образовательный (педагогический) процесс в соответствии с требованиями федерального государственного образовательного стандарта начального общего образования. </w:t>
      </w:r>
    </w:p>
    <w:p w14:paraId="11086602" w14:textId="77777777" w:rsidR="002A0581" w:rsidRPr="000B21A9" w:rsidRDefault="002A0581" w:rsidP="002A058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A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деятельности учителя начальных классов определяется необходимостью создания условий для полноценного развития детей в процессе целенаправленного воспитания и обучения. Решение профессиональных задач осуществляется в интеграции организованной урочной, внеурочной и воспитательной деятельности.</w:t>
      </w:r>
    </w:p>
    <w:p w14:paraId="0A3E1686" w14:textId="77777777" w:rsidR="002A0581" w:rsidRDefault="002A0581" w:rsidP="002A058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AF2C436" w14:textId="0402DE1A" w:rsidR="002A0581" w:rsidRPr="003E503B" w:rsidRDefault="002A0581" w:rsidP="002A058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5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Актуальность профессии в реальном секторе экономики </w:t>
      </w:r>
      <w:r w:rsidR="006B6A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России</w:t>
      </w:r>
    </w:p>
    <w:p w14:paraId="1E5E0191" w14:textId="77777777" w:rsidR="002A0581" w:rsidRPr="005916ED" w:rsidRDefault="002A0581" w:rsidP="002A058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педагогических кадров для школьной системы образования – приоритет государственной политики Российской Федерации. </w:t>
      </w:r>
    </w:p>
    <w:p w14:paraId="176EE920" w14:textId="77777777" w:rsidR="002A0581" w:rsidRPr="005916ED" w:rsidRDefault="002A0581" w:rsidP="002A058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6ED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утверждённой Концепции подготовки педагогических кадров для системы образования на период до 2030 года (№ 1688-р от 24 июня 2022 г.) предполагается:</w:t>
      </w:r>
    </w:p>
    <w:p w14:paraId="14F2351D" w14:textId="77777777" w:rsidR="002A0581" w:rsidRPr="005916ED" w:rsidRDefault="002A0581" w:rsidP="002A058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6ED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устранить нехватку педагогических кадров (в том числе педагогов начального образования);</w:t>
      </w:r>
    </w:p>
    <w:p w14:paraId="2AEC4DC3" w14:textId="77777777" w:rsidR="002A0581" w:rsidRPr="005916ED" w:rsidRDefault="002A0581" w:rsidP="002A058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6ED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обеспечить возрастную ротацию педагогов;</w:t>
      </w:r>
    </w:p>
    <w:p w14:paraId="466FFC78" w14:textId="77777777" w:rsidR="002A0581" w:rsidRPr="005916ED" w:rsidRDefault="002A0581" w:rsidP="002A058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6ED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обеспечить опережающие темпы изменений системы подготовки педагогических кадров, в том числе системы среднего педагогического образования, насчитывающего в настоящее время 440 колледжей, находящихся в ведении субъектов Российской Федерации и муниципальных образований;</w:t>
      </w:r>
    </w:p>
    <w:p w14:paraId="51355E23" w14:textId="77777777" w:rsidR="002A0581" w:rsidRDefault="002A0581" w:rsidP="002A058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6ED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трансформировать содержание, технологии, управление и инфраструктуру педагогического образования, в соответствии с задачами системы общего образования;</w:t>
      </w:r>
    </w:p>
    <w:p w14:paraId="076936B1" w14:textId="77777777" w:rsidR="002A0581" w:rsidRDefault="002A0581" w:rsidP="002A058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A63CCD6" w14:textId="2736F530" w:rsidR="002A0581" w:rsidRPr="008C7868" w:rsidRDefault="002A0581" w:rsidP="002A058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5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Особенности профессиональной деятельности</w:t>
      </w:r>
      <w:r w:rsidR="00E90A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специалиста</w:t>
      </w:r>
    </w:p>
    <w:p w14:paraId="11B611D9" w14:textId="77777777" w:rsidR="002A0581" w:rsidRDefault="002A0581" w:rsidP="002A058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Учителю начальных классов</w:t>
      </w:r>
      <w:r w:rsidRPr="000C7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 высокий уровень специальных знаний и навыков. Развитие требуемой компетенции предполагает повышение общей культуры преподавателя, владение нормами речевой культуры, профессиональной этики, развитие способности работать эффективно и экономично для достижения выдающихся результатов в установленное время и в соответствии с заданными условиями. </w:t>
      </w:r>
    </w:p>
    <w:p w14:paraId="10D77F16" w14:textId="77777777" w:rsidR="002A0581" w:rsidRDefault="002A0581" w:rsidP="002A058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9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 в профессиональной деятельности использует большое количество специализированного оборудования и материалов. Это требует бережного обращения с ними, соблюдения высоких стандартов гигиены, техники безопасности и норм охраны здоровья.</w:t>
      </w:r>
    </w:p>
    <w:p w14:paraId="36332CE2" w14:textId="77777777" w:rsidR="002A0581" w:rsidRDefault="002A0581" w:rsidP="002A058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3E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профессиональной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учителя начальных классов обусловлены возрастными особенностями современных детей младшего школьного возраста (особенности памяти, мышления, восприятия, внимания и т.д.), а также необходимостью достижения планируемых образовательных результатов: личностных, предметных, метапредметных. </w:t>
      </w:r>
    </w:p>
    <w:p w14:paraId="644DB54A" w14:textId="77777777" w:rsidR="002A0581" w:rsidRDefault="002A0581" w:rsidP="002A058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Приоритетными задачами в сфере начального общего образования являются воспитание гражданина России, знающего и ценящего историю своего государства, формирование у обучающихся мотивации получения образования в течение всей жизни, развитие навыков социального проектирования, функциональной грамотности, исследовательских умений. </w:t>
      </w:r>
    </w:p>
    <w:p w14:paraId="1430B3E6" w14:textId="1D2ACB47" w:rsidR="002A0581" w:rsidRDefault="002A0581" w:rsidP="002A058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Современный учитель начальной школы должен владеть не только «жесткими навыками», обеспечивающих качественное решение профессиональных задач (проведение воспитательных мероприятий, уроков, внеурочных занятий), но и «гибкими» навыками (компетенциями, тесно связанными с личными качествами профессионала). В их числе умение общаться, нестандартно мыслить, принимать решения, работать в команде. </w:t>
      </w:r>
    </w:p>
    <w:p w14:paraId="2B723421" w14:textId="77777777" w:rsidR="002A0581" w:rsidRDefault="002A0581" w:rsidP="002A058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B21A9">
        <w:rPr>
          <w:rFonts w:ascii="Times New Roman" w:eastAsia="Times New Roman" w:hAnsi="Times New Roman" w:cs="Times New Roman"/>
          <w:sz w:val="28"/>
          <w:szCs w:val="28"/>
          <w:lang w:eastAsia="ru-RU"/>
        </w:rPr>
        <w:t>овременный учитель начальных классов должен быть педагогом, воспитателем, психологом и организатором детской деятельности, активным участником общения с учениками, их родителями и коллегами, а также исследователем, консультантом. Он должны постоянно совершенствовать свои профессиональную компетентность, вести творческий поиск, обладать хорошими коммуникативными навыками, эрудицией, мобильностью.</w:t>
      </w:r>
    </w:p>
    <w:p w14:paraId="5746AAF5" w14:textId="77777777" w:rsidR="002A0581" w:rsidRPr="00E019E4" w:rsidRDefault="002A0581" w:rsidP="002A058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195218" w14:textId="77777777" w:rsidR="002A0581" w:rsidRPr="001C2B06" w:rsidRDefault="002A0581" w:rsidP="002A058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2B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Технологии, применяемые в профессиональной деятельности </w:t>
      </w:r>
    </w:p>
    <w:p w14:paraId="5F6F3B6F" w14:textId="77777777" w:rsidR="002A0581" w:rsidRDefault="002A0581" w:rsidP="002A0581">
      <w:pPr>
        <w:spacing w:after="0"/>
        <w:ind w:firstLine="709"/>
        <w:jc w:val="both"/>
      </w:pPr>
      <w:r w:rsidRPr="00290B83">
        <w:rPr>
          <w:rFonts w:ascii="Times New Roman" w:eastAsia="Times New Roman" w:hAnsi="Times New Roman"/>
          <w:sz w:val="28"/>
          <w:szCs w:val="28"/>
          <w:lang w:eastAsia="ru-RU"/>
        </w:rPr>
        <w:t>Высококвалифицированные специалисты в сфере начального общего образования владеют широким спектром современных</w:t>
      </w:r>
      <w:r w:rsidRPr="00290B8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290B83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технологий</w:t>
      </w:r>
      <w:r w:rsidRPr="00290B83">
        <w:t xml:space="preserve"> </w:t>
      </w:r>
      <w:r>
        <w:t xml:space="preserve"> (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290B83">
        <w:rPr>
          <w:rFonts w:ascii="Times New Roman" w:eastAsia="Times New Roman" w:hAnsi="Times New Roman"/>
          <w:sz w:val="28"/>
          <w:szCs w:val="28"/>
          <w:lang w:eastAsia="ru-RU"/>
        </w:rPr>
        <w:t>роектная технология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т</w:t>
      </w:r>
      <w:r w:rsidRPr="00290B83">
        <w:rPr>
          <w:rFonts w:ascii="Times New Roman" w:eastAsia="Times New Roman" w:hAnsi="Times New Roman"/>
          <w:sz w:val="28"/>
          <w:szCs w:val="28"/>
          <w:lang w:eastAsia="ru-RU"/>
        </w:rPr>
        <w:t xml:space="preserve">ехнология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проблемного</w:t>
      </w:r>
      <w:r w:rsidRPr="00290B83">
        <w:rPr>
          <w:rFonts w:ascii="Times New Roman" w:eastAsia="Times New Roman" w:hAnsi="Times New Roman"/>
          <w:sz w:val="28"/>
          <w:szCs w:val="28"/>
          <w:lang w:eastAsia="ru-RU"/>
        </w:rPr>
        <w:t xml:space="preserve"> обучения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Pr="00290B83">
        <w:rPr>
          <w:rFonts w:ascii="Times New Roman" w:eastAsia="Times New Roman" w:hAnsi="Times New Roman"/>
          <w:sz w:val="28"/>
          <w:szCs w:val="28"/>
          <w:lang w:eastAsia="ru-RU"/>
        </w:rPr>
        <w:t>доровьесберегающие</w:t>
      </w:r>
      <w:proofErr w:type="spellEnd"/>
      <w:r w:rsidRPr="00290B83">
        <w:rPr>
          <w:rFonts w:ascii="Times New Roman" w:eastAsia="Times New Roman" w:hAnsi="Times New Roman"/>
          <w:sz w:val="28"/>
          <w:szCs w:val="28"/>
          <w:lang w:eastAsia="ru-RU"/>
        </w:rPr>
        <w:t xml:space="preserve"> технологии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и</w:t>
      </w:r>
      <w:r w:rsidRPr="00290B83">
        <w:rPr>
          <w:rFonts w:ascii="Times New Roman" w:eastAsia="Times New Roman" w:hAnsi="Times New Roman"/>
          <w:sz w:val="28"/>
          <w:szCs w:val="28"/>
          <w:lang w:eastAsia="ru-RU"/>
        </w:rPr>
        <w:t>гровые технологии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т</w:t>
      </w:r>
      <w:r w:rsidRPr="00290B83">
        <w:rPr>
          <w:rFonts w:ascii="Times New Roman" w:eastAsia="Times New Roman" w:hAnsi="Times New Roman"/>
          <w:sz w:val="28"/>
          <w:szCs w:val="28"/>
          <w:lang w:eastAsia="ru-RU"/>
        </w:rPr>
        <w:t>ехнология мастерских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к</w:t>
      </w:r>
      <w:r w:rsidRPr="00290B83">
        <w:rPr>
          <w:rFonts w:ascii="Times New Roman" w:eastAsia="Times New Roman" w:hAnsi="Times New Roman"/>
          <w:sz w:val="28"/>
          <w:szCs w:val="28"/>
          <w:lang w:eastAsia="ru-RU"/>
        </w:rPr>
        <w:t>ейс – технология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т</w:t>
      </w:r>
      <w:r w:rsidRPr="00290B83">
        <w:rPr>
          <w:rFonts w:ascii="Times New Roman" w:eastAsia="Times New Roman" w:hAnsi="Times New Roman"/>
          <w:sz w:val="28"/>
          <w:szCs w:val="28"/>
          <w:lang w:eastAsia="ru-RU"/>
        </w:rPr>
        <w:t>ехнология интегрированного обучения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педагогика сотрудничества, т</w:t>
      </w:r>
      <w:r w:rsidRPr="00290B83">
        <w:rPr>
          <w:rFonts w:ascii="Times New Roman" w:eastAsia="Times New Roman" w:hAnsi="Times New Roman"/>
          <w:sz w:val="28"/>
          <w:szCs w:val="28"/>
          <w:lang w:eastAsia="ru-RU"/>
        </w:rPr>
        <w:t>ехнологии уровневой дифференциации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технология групповой проблемной работы, дистанционные образовательные технологии, технология развития критического мышления,</w:t>
      </w:r>
      <w:r w:rsidRPr="000F696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290B83">
        <w:rPr>
          <w:rFonts w:ascii="Times New Roman" w:eastAsia="Times New Roman" w:hAnsi="Times New Roman"/>
          <w:sz w:val="28"/>
          <w:szCs w:val="28"/>
          <w:lang w:eastAsia="ru-RU"/>
        </w:rPr>
        <w:t>нформационно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290B83">
        <w:rPr>
          <w:rFonts w:ascii="Times New Roman" w:eastAsia="Times New Roman" w:hAnsi="Times New Roman"/>
          <w:sz w:val="28"/>
          <w:szCs w:val="28"/>
          <w:lang w:eastAsia="ru-RU"/>
        </w:rPr>
        <w:t>коммуникационн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ые</w:t>
      </w:r>
      <w:r w:rsidRPr="00290B83">
        <w:rPr>
          <w:rFonts w:ascii="Times New Roman" w:eastAsia="Times New Roman" w:hAnsi="Times New Roman"/>
          <w:sz w:val="28"/>
          <w:szCs w:val="28"/>
          <w:lang w:eastAsia="ru-RU"/>
        </w:rPr>
        <w:t xml:space="preserve"> технологи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и)</w:t>
      </w:r>
      <w:r w:rsidRPr="00290B83">
        <w:rPr>
          <w:rFonts w:ascii="Times New Roman" w:eastAsia="Times New Roman" w:hAnsi="Times New Roman"/>
          <w:sz w:val="28"/>
          <w:szCs w:val="28"/>
          <w:lang w:eastAsia="ru-RU"/>
        </w:rPr>
        <w:t>, позволяющих эффективно решать задачи, связанны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290B83">
        <w:rPr>
          <w:rFonts w:ascii="Times New Roman" w:eastAsia="Times New Roman" w:hAnsi="Times New Roman"/>
          <w:sz w:val="28"/>
          <w:szCs w:val="28"/>
          <w:lang w:eastAsia="ru-RU"/>
        </w:rPr>
        <w:t xml:space="preserve"> с обучением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290B83">
        <w:rPr>
          <w:rFonts w:ascii="Times New Roman" w:eastAsia="Times New Roman" w:hAnsi="Times New Roman"/>
          <w:sz w:val="28"/>
          <w:szCs w:val="28"/>
          <w:lang w:eastAsia="ru-RU"/>
        </w:rPr>
        <w:t xml:space="preserve"> воспитанием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 развитием </w:t>
      </w:r>
      <w:r w:rsidRPr="00290B83">
        <w:rPr>
          <w:rFonts w:ascii="Times New Roman" w:eastAsia="Times New Roman" w:hAnsi="Times New Roman"/>
          <w:sz w:val="28"/>
          <w:szCs w:val="28"/>
          <w:lang w:eastAsia="ru-RU"/>
        </w:rPr>
        <w:t>обучающихся младших классов</w:t>
      </w:r>
      <w:r>
        <w:t xml:space="preserve">. </w:t>
      </w:r>
    </w:p>
    <w:p w14:paraId="4947ED90" w14:textId="77777777" w:rsidR="002A0581" w:rsidRDefault="002A0581" w:rsidP="002A0581">
      <w:pPr>
        <w:spacing w:after="0"/>
        <w:ind w:firstLine="709"/>
        <w:jc w:val="both"/>
      </w:pPr>
    </w:p>
    <w:p w14:paraId="677177CA" w14:textId="7DF28BB5" w:rsidR="002A0581" w:rsidRPr="001C2B06" w:rsidRDefault="002A0581" w:rsidP="002A058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2B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Особенности внедрения в </w:t>
      </w:r>
      <w:r w:rsidR="00E90A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индустрию</w:t>
      </w:r>
      <w:r w:rsidRPr="001C2B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070D6F5B" w14:textId="460F6A5B" w:rsidR="002A0581" w:rsidRDefault="002A0581" w:rsidP="002A058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Внедрение в </w:t>
      </w:r>
      <w:r w:rsidR="00E90ADE">
        <w:rPr>
          <w:rFonts w:ascii="Times New Roman" w:eastAsia="Calibri" w:hAnsi="Times New Roman" w:cs="Times New Roman"/>
          <w:sz w:val="28"/>
          <w:szCs w:val="28"/>
        </w:rPr>
        <w:t>индустрию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компетенции «Преподавание в младших классах» обеспечит практическое решение следующих задач:</w:t>
      </w:r>
    </w:p>
    <w:p w14:paraId="2975A9E9" w14:textId="77777777" w:rsidR="002A0581" w:rsidRPr="00E019E4" w:rsidRDefault="002A0581" w:rsidP="002A058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E019E4">
        <w:rPr>
          <w:rFonts w:ascii="Times New Roman" w:eastAsia="Calibri" w:hAnsi="Times New Roman" w:cs="Times New Roman"/>
          <w:sz w:val="28"/>
          <w:szCs w:val="28"/>
        </w:rPr>
        <w:t>формирование высокоэффективного кадрового потенциала для решения образовательных задач на ступени начального общего образования;</w:t>
      </w:r>
    </w:p>
    <w:p w14:paraId="22041DCC" w14:textId="77777777" w:rsidR="002A0581" w:rsidRPr="00E019E4" w:rsidRDefault="002A0581" w:rsidP="002A058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19E4">
        <w:rPr>
          <w:rFonts w:ascii="Times New Roman" w:eastAsia="Calibri" w:hAnsi="Times New Roman" w:cs="Times New Roman"/>
          <w:sz w:val="28"/>
          <w:szCs w:val="28"/>
        </w:rPr>
        <w:t>- создание условий для стимулирования роста профессионального мастерства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019E4">
        <w:rPr>
          <w:rFonts w:ascii="Times New Roman" w:eastAsia="Calibri" w:hAnsi="Times New Roman" w:cs="Times New Roman"/>
          <w:sz w:val="28"/>
          <w:szCs w:val="28"/>
        </w:rPr>
        <w:t>преподавателей, осуществляющих подготовку обучающихся по специальности 44.02.02 «Преподавание в начальных классах»;</w:t>
      </w:r>
    </w:p>
    <w:p w14:paraId="12F7DFE6" w14:textId="77777777" w:rsidR="002A0581" w:rsidRPr="00E019E4" w:rsidRDefault="002A0581" w:rsidP="002A058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19E4">
        <w:rPr>
          <w:rFonts w:ascii="Times New Roman" w:eastAsia="Calibri" w:hAnsi="Times New Roman" w:cs="Times New Roman"/>
          <w:sz w:val="28"/>
          <w:szCs w:val="28"/>
        </w:rPr>
        <w:t>- интенсификация подготовки студентов по специальности 44.02.02 «Преподавание в начальных классах» за счёт освоения цифровых навыков, акценте на практических и востребованных знаниях, модернизации оборудования колледжей.</w:t>
      </w:r>
    </w:p>
    <w:p w14:paraId="4A55244A" w14:textId="77777777" w:rsidR="002A0581" w:rsidRDefault="002A0581" w:rsidP="002A0581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_Toc123113308"/>
    </w:p>
    <w:p w14:paraId="3F5E0B64" w14:textId="77777777" w:rsidR="002A0581" w:rsidRPr="008C7868" w:rsidRDefault="002A0581" w:rsidP="002A0581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1"/>
    </w:p>
    <w:p w14:paraId="15E7D35F" w14:textId="77777777" w:rsidR="002A0581" w:rsidRDefault="002A0581" w:rsidP="002A0581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ФГОС СПО.</w:t>
      </w:r>
    </w:p>
    <w:p w14:paraId="79A4A765" w14:textId="77777777" w:rsidR="002A0581" w:rsidRPr="00433096" w:rsidRDefault="002A0581" w:rsidP="002A0581">
      <w:pPr>
        <w:spacing w:after="0"/>
        <w:ind w:left="36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33096">
        <w:rPr>
          <w:rFonts w:ascii="Times New Roman" w:eastAsia="Times New Roman" w:hAnsi="Times New Roman"/>
          <w:bCs/>
          <w:sz w:val="28"/>
          <w:szCs w:val="28"/>
          <w:lang w:eastAsia="ru-RU"/>
        </w:rPr>
        <w:t>Федеральный государственный образовательный стандарт среднего профессионального образования по специальности 44.02.02 Преподавание в начальных классах (утв. </w:t>
      </w:r>
      <w:hyperlink r:id="rId8" w:history="1">
        <w:r w:rsidRPr="00433096">
          <w:rPr>
            <w:rStyle w:val="ac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приказом</w:t>
        </w:r>
      </w:hyperlink>
      <w:r w:rsidRPr="0043309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 Министерства образования и науки РФ от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1</w:t>
      </w:r>
      <w:r w:rsidRPr="0043309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7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августа</w:t>
      </w:r>
      <w:r w:rsidRPr="0043309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22</w:t>
      </w:r>
      <w:r w:rsidRPr="00433096">
        <w:rPr>
          <w:rFonts w:ascii="Times New Roman" w:eastAsia="Times New Roman" w:hAnsi="Times New Roman"/>
          <w:bCs/>
          <w:sz w:val="28"/>
          <w:szCs w:val="28"/>
          <w:lang w:eastAsia="ru-RU"/>
        </w:rPr>
        <w:t> г. N 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742)</w:t>
      </w:r>
    </w:p>
    <w:p w14:paraId="3CB6BD43" w14:textId="77777777" w:rsidR="002A0581" w:rsidRPr="00433096" w:rsidRDefault="002A0581" w:rsidP="002A0581">
      <w:pPr>
        <w:pStyle w:val="a3"/>
        <w:numPr>
          <w:ilvl w:val="0"/>
          <w:numId w:val="2"/>
        </w:numPr>
        <w:spacing w:after="0"/>
        <w:ind w:left="851" w:hanging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3096">
        <w:rPr>
          <w:rFonts w:ascii="Times New Roman" w:hAnsi="Times New Roman"/>
          <w:sz w:val="28"/>
          <w:szCs w:val="28"/>
        </w:rPr>
        <w:t>Профессиональный стандарт;</w:t>
      </w:r>
      <w:r w:rsidRPr="0043309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498778A6" w14:textId="77777777" w:rsidR="002A0581" w:rsidRDefault="002A0581" w:rsidP="002A058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B57">
        <w:rPr>
          <w:rFonts w:ascii="Times New Roman" w:eastAsia="Times New Roman" w:hAnsi="Times New Roman" w:cs="Times New Roman"/>
          <w:sz w:val="28"/>
          <w:szCs w:val="28"/>
          <w:lang w:eastAsia="ru-RU"/>
        </w:rPr>
        <w:t>"Педагог (педагогическая деятельность в сфере дошкольного, начального общего, основного общего, среднего общего образования) (воспитатель, учитель)"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0A637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утв. приказом Министерства труда и социальной защиты РФ от 18 октября 2013 г. N 544н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6D2C52D1" w14:textId="77777777" w:rsidR="002A0581" w:rsidRPr="00425FBC" w:rsidRDefault="002A0581" w:rsidP="002A0581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ЕТКС</w:t>
      </w:r>
    </w:p>
    <w:p w14:paraId="587205F3" w14:textId="77777777" w:rsidR="002A0581" w:rsidRPr="00E05CEB" w:rsidRDefault="002A0581" w:rsidP="002A058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CE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Общероссийский классификатор профессий рабочих, должностей служащих и тарифных разрядов (Постановление Госстандарта РФ от 26.12.1994 N 367 (ред. от 19.06.2012)</w:t>
      </w:r>
    </w:p>
    <w:p w14:paraId="295B1604" w14:textId="77777777" w:rsidR="002A0581" w:rsidRPr="00425FBC" w:rsidRDefault="002A0581" w:rsidP="002A0581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Квалификационные характеристики (</w:t>
      </w:r>
      <w:proofErr w:type="spellStart"/>
      <w:r w:rsidRPr="00425FBC">
        <w:rPr>
          <w:rFonts w:ascii="Times New Roman" w:eastAsia="Calibri" w:hAnsi="Times New Roman" w:cs="Times New Roman"/>
          <w:sz w:val="28"/>
          <w:szCs w:val="28"/>
        </w:rPr>
        <w:t>профессиограмма</w:t>
      </w:r>
      <w:proofErr w:type="spellEnd"/>
      <w:r w:rsidRPr="00425FBC">
        <w:rPr>
          <w:rFonts w:ascii="Times New Roman" w:eastAsia="Calibri" w:hAnsi="Times New Roman" w:cs="Times New Roman"/>
          <w:sz w:val="28"/>
          <w:szCs w:val="28"/>
        </w:rPr>
        <w:t>)</w:t>
      </w:r>
    </w:p>
    <w:p w14:paraId="26687005" w14:textId="77777777" w:rsidR="002A0581" w:rsidRDefault="002A0581" w:rsidP="002A058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E1B5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 1.2.3685-21 "Гигиенические нормативы и требования к обеспечению безопасности и (или) безвредности для человека факторо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среды обитания" (утв. </w:t>
      </w:r>
      <w:r w:rsidRPr="000E1B5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Главного государственного санитарного врача Российской Федерац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ии от 28 января 2021 г. N 2)</w:t>
      </w:r>
    </w:p>
    <w:p w14:paraId="0F9E3E1F" w14:textId="77777777" w:rsidR="002A0581" w:rsidRPr="009C1EB7" w:rsidRDefault="002A0581" w:rsidP="002A058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Санитарные правила</w:t>
      </w:r>
      <w:r w:rsidRPr="000E1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 2.4.3648-20 "Санитарно-эпидемиологические требования к организациям воспитания и обучения, отдыха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оздоровления детей и молодежи" (</w:t>
      </w:r>
      <w:r w:rsidRPr="000E1B57">
        <w:rPr>
          <w:rFonts w:ascii="Times New Roman" w:eastAsia="Times New Roman" w:hAnsi="Times New Roman" w:cs="Times New Roman"/>
          <w:sz w:val="28"/>
          <w:szCs w:val="28"/>
          <w:lang w:eastAsia="ru-RU"/>
        </w:rPr>
        <w:t>ут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 w:rsidRPr="000E1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Главного государственного санитарного врача Российской Федерации от 28 сентября 2020 г. N 28 (далее - Санитарно-эпидемиологические требования)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E1B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4C1D79F" w14:textId="77777777" w:rsidR="002A0581" w:rsidRPr="00A130B3" w:rsidRDefault="002A0581" w:rsidP="002A0581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14:paraId="5B79B69E" w14:textId="77777777" w:rsidR="002A0581" w:rsidRDefault="002A0581" w:rsidP="002A0581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Pr="00425FBC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14:paraId="675FACA7" w14:textId="77777777" w:rsidR="002A0581" w:rsidRPr="00425FBC" w:rsidRDefault="002A0581" w:rsidP="002A0581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2A0581" w:rsidRPr="00425FBC" w14:paraId="67ED21DD" w14:textId="77777777" w:rsidTr="00C413A3">
        <w:tc>
          <w:tcPr>
            <w:tcW w:w="529" w:type="pct"/>
            <w:shd w:val="clear" w:color="auto" w:fill="92D050"/>
          </w:tcPr>
          <w:p w14:paraId="5C6F7A07" w14:textId="77777777" w:rsidR="002A0581" w:rsidRPr="00425FBC" w:rsidRDefault="002A0581" w:rsidP="00C413A3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3BA945F2" w14:textId="77777777" w:rsidR="002A0581" w:rsidRPr="00425FBC" w:rsidRDefault="002A0581" w:rsidP="00C413A3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2A0581" w:rsidRPr="00425FBC" w14:paraId="08230A7F" w14:textId="77777777" w:rsidTr="00C413A3">
        <w:tc>
          <w:tcPr>
            <w:tcW w:w="529" w:type="pct"/>
            <w:shd w:val="clear" w:color="auto" w:fill="BFBFBF"/>
          </w:tcPr>
          <w:p w14:paraId="0F390A08" w14:textId="77777777" w:rsidR="002A0581" w:rsidRPr="00425FBC" w:rsidRDefault="002A0581" w:rsidP="00C413A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1A429A38" w14:textId="77777777" w:rsidR="002A0581" w:rsidRPr="00425FBC" w:rsidRDefault="002A0581" w:rsidP="00C413A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0C7BB8">
              <w:rPr>
                <w:rFonts w:ascii="Times New Roman" w:eastAsia="Calibri" w:hAnsi="Times New Roman" w:cs="Times New Roman"/>
                <w:sz w:val="28"/>
                <w:szCs w:val="28"/>
              </w:rPr>
              <w:t>едагогическая деятельность по проектированию, реализации и анализу процесса обучения в начальном общем образовании</w:t>
            </w:r>
          </w:p>
        </w:tc>
      </w:tr>
      <w:tr w:rsidR="002A0581" w:rsidRPr="00425FBC" w14:paraId="6C4D4E86" w14:textId="77777777" w:rsidTr="00C413A3">
        <w:tc>
          <w:tcPr>
            <w:tcW w:w="529" w:type="pct"/>
            <w:tcBorders>
              <w:bottom w:val="single" w:sz="4" w:space="0" w:color="000000"/>
            </w:tcBorders>
            <w:shd w:val="clear" w:color="auto" w:fill="BFBFBF"/>
          </w:tcPr>
          <w:p w14:paraId="43566DCC" w14:textId="77777777" w:rsidR="002A0581" w:rsidRPr="00425FBC" w:rsidRDefault="002A0581" w:rsidP="00C413A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  <w:tcBorders>
              <w:bottom w:val="single" w:sz="4" w:space="0" w:color="000000"/>
            </w:tcBorders>
          </w:tcPr>
          <w:p w14:paraId="65BF05C5" w14:textId="77777777" w:rsidR="002A0581" w:rsidRPr="00425FBC" w:rsidRDefault="002A0581" w:rsidP="00C413A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0C7BB8">
              <w:rPr>
                <w:rFonts w:ascii="Times New Roman" w:eastAsia="Calibri" w:hAnsi="Times New Roman" w:cs="Times New Roman"/>
                <w:sz w:val="28"/>
                <w:szCs w:val="28"/>
              </w:rPr>
              <w:t>едагогическая деятельность по проектированию, реализации и анализу внеурочной деятельности обучающихся</w:t>
            </w:r>
          </w:p>
        </w:tc>
      </w:tr>
      <w:tr w:rsidR="002A0581" w:rsidRPr="00425FBC" w14:paraId="350E5F38" w14:textId="77777777" w:rsidTr="00C413A3">
        <w:tc>
          <w:tcPr>
            <w:tcW w:w="529" w:type="pct"/>
            <w:tcBorders>
              <w:bottom w:val="single" w:sz="4" w:space="0" w:color="auto"/>
            </w:tcBorders>
            <w:shd w:val="clear" w:color="auto" w:fill="BFBFBF"/>
          </w:tcPr>
          <w:p w14:paraId="6CCA6376" w14:textId="77777777" w:rsidR="002A0581" w:rsidRPr="00425FBC" w:rsidRDefault="002A0581" w:rsidP="00C413A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  <w:tcBorders>
              <w:bottom w:val="single" w:sz="4" w:space="0" w:color="auto"/>
            </w:tcBorders>
          </w:tcPr>
          <w:p w14:paraId="2B569E94" w14:textId="77777777" w:rsidR="002A0581" w:rsidRPr="00425FBC" w:rsidRDefault="002A0581" w:rsidP="00C413A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0C7BB8">
              <w:rPr>
                <w:rFonts w:ascii="Times New Roman" w:eastAsia="Calibri" w:hAnsi="Times New Roman" w:cs="Times New Roman"/>
                <w:sz w:val="28"/>
                <w:szCs w:val="28"/>
              </w:rPr>
              <w:t>оспитательная деятельность, в том числе классное руководство</w:t>
            </w:r>
          </w:p>
        </w:tc>
      </w:tr>
    </w:tbl>
    <w:p w14:paraId="0367BDD1" w14:textId="77777777" w:rsidR="002A0581" w:rsidRDefault="002A0581" w:rsidP="002A0581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22A78E2" w14:textId="626C728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573A68C" w14:textId="70C9377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2613AE0" w14:textId="171C8635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C556935" w14:textId="33B1FACF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4DEFA7E5" w14:textId="7E08EE14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7A27911" w14:textId="77777777" w:rsidR="001B15DE" w:rsidRPr="001B15DE" w:rsidRDefault="001B15DE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5F317F" w14:textId="77777777" w:rsidR="00C80FB3" w:rsidRDefault="00C80FB3" w:rsidP="00A130B3">
      <w:pPr>
        <w:spacing w:after="0" w:line="240" w:lineRule="auto"/>
      </w:pPr>
      <w:r>
        <w:separator/>
      </w:r>
    </w:p>
  </w:endnote>
  <w:endnote w:type="continuationSeparator" w:id="0">
    <w:p w14:paraId="256C0B50" w14:textId="77777777" w:rsidR="00C80FB3" w:rsidRDefault="00C80FB3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0129D074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1223">
          <w:rPr>
            <w:noProof/>
          </w:rPr>
          <w:t>5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355F5B" w14:textId="77777777" w:rsidR="00C80FB3" w:rsidRDefault="00C80FB3" w:rsidP="00A130B3">
      <w:pPr>
        <w:spacing w:after="0" w:line="240" w:lineRule="auto"/>
      </w:pPr>
      <w:r>
        <w:separator/>
      </w:r>
    </w:p>
  </w:footnote>
  <w:footnote w:type="continuationSeparator" w:id="0">
    <w:p w14:paraId="23B8CD66" w14:textId="77777777" w:rsidR="00C80FB3" w:rsidRDefault="00C80FB3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A9F285C"/>
    <w:multiLevelType w:val="hybridMultilevel"/>
    <w:tmpl w:val="2BB074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94"/>
    <w:rsid w:val="00054085"/>
    <w:rsid w:val="000D27BC"/>
    <w:rsid w:val="001262E4"/>
    <w:rsid w:val="001829A7"/>
    <w:rsid w:val="001B15DE"/>
    <w:rsid w:val="00204061"/>
    <w:rsid w:val="002A0581"/>
    <w:rsid w:val="002C7D60"/>
    <w:rsid w:val="003327A6"/>
    <w:rsid w:val="003D0CC1"/>
    <w:rsid w:val="00425FBC"/>
    <w:rsid w:val="00430A68"/>
    <w:rsid w:val="00491223"/>
    <w:rsid w:val="004D279C"/>
    <w:rsid w:val="004F5C21"/>
    <w:rsid w:val="00532AD0"/>
    <w:rsid w:val="005911D4"/>
    <w:rsid w:val="00596E5D"/>
    <w:rsid w:val="006B6ACC"/>
    <w:rsid w:val="00710D15"/>
    <w:rsid w:val="00716F94"/>
    <w:rsid w:val="007E0C3F"/>
    <w:rsid w:val="008504D1"/>
    <w:rsid w:val="00912BE2"/>
    <w:rsid w:val="009C4B59"/>
    <w:rsid w:val="009D4ED6"/>
    <w:rsid w:val="009F616C"/>
    <w:rsid w:val="00A130B3"/>
    <w:rsid w:val="00AA1894"/>
    <w:rsid w:val="00AB059B"/>
    <w:rsid w:val="00B96387"/>
    <w:rsid w:val="00C31FCD"/>
    <w:rsid w:val="00C80FB3"/>
    <w:rsid w:val="00C82514"/>
    <w:rsid w:val="00C90C03"/>
    <w:rsid w:val="00D25700"/>
    <w:rsid w:val="00E110E4"/>
    <w:rsid w:val="00E75D31"/>
    <w:rsid w:val="00E90ADE"/>
    <w:rsid w:val="00F24915"/>
    <w:rsid w:val="00F6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2A05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0809794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1074</Words>
  <Characters>6127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Галина Воителева</cp:lastModifiedBy>
  <cp:revision>10</cp:revision>
  <dcterms:created xsi:type="dcterms:W3CDTF">2024-07-08T07:32:00Z</dcterms:created>
  <dcterms:modified xsi:type="dcterms:W3CDTF">2025-08-18T06:59:00Z</dcterms:modified>
</cp:coreProperties>
</file>