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60F" w:rsidRPr="00995F12" w:rsidRDefault="003B660F" w:rsidP="00E02EE1">
      <w:pPr>
        <w:widowControl w:val="0"/>
        <w:autoSpaceDE w:val="0"/>
        <w:autoSpaceDN w:val="0"/>
        <w:adjustRightInd w:val="0"/>
        <w:spacing w:after="0" w:line="240" w:lineRule="auto"/>
        <w:rPr>
          <w:rFonts w:ascii="Times New Roman" w:hAnsi="Times New Roman" w:cs="Times New Roman"/>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48"/>
          <w:szCs w:val="48"/>
        </w:rPr>
      </w:pPr>
    </w:p>
    <w:p w:rsidR="003B660F" w:rsidRPr="00995F12" w:rsidRDefault="003B660F" w:rsidP="003B660F">
      <w:pPr>
        <w:spacing w:after="0"/>
        <w:jc w:val="center"/>
        <w:rPr>
          <w:rFonts w:ascii="Arial" w:hAnsi="Arial" w:cs="Arial"/>
          <w:sz w:val="24"/>
          <w:szCs w:val="24"/>
        </w:rPr>
      </w:pPr>
      <w:r w:rsidRPr="00995F12">
        <w:rPr>
          <w:rFonts w:ascii="Arial" w:hAnsi="Arial" w:cs="Arial"/>
          <w:sz w:val="48"/>
          <w:szCs w:val="48"/>
        </w:rPr>
        <w:t>Постановление Главного государственного санитарного врача РФ от 27.10.2020 № 32</w:t>
      </w:r>
      <w:r w:rsidRPr="00995F12">
        <w:rPr>
          <w:rFonts w:ascii="Arial" w:hAnsi="Arial" w:cs="Arial"/>
          <w:sz w:val="48"/>
          <w:szCs w:val="48"/>
        </w:rPr>
        <w:br/>
        <w:t xml:space="preserve">«Об утверждении санитарно-эпидемиологических правил и норм </w:t>
      </w:r>
      <w:bookmarkStart w:id="0" w:name="_GoBack"/>
      <w:r w:rsidRPr="00995F12">
        <w:rPr>
          <w:rFonts w:ascii="Arial" w:hAnsi="Arial" w:cs="Arial"/>
          <w:sz w:val="48"/>
          <w:szCs w:val="48"/>
        </w:rPr>
        <w:t>СанПиН 2.3/2.4.3590-20</w:t>
      </w:r>
      <w:bookmarkEnd w:id="0"/>
      <w:r w:rsidRPr="00995F12">
        <w:rPr>
          <w:rFonts w:ascii="Arial" w:hAnsi="Arial" w:cs="Arial"/>
          <w:sz w:val="48"/>
          <w:szCs w:val="48"/>
        </w:rPr>
        <w:t xml:space="preserve"> «Санитарно-эпидемиологические требования к организации общественного питания населения»</w:t>
      </w:r>
      <w:r w:rsidRPr="00995F12">
        <w:rPr>
          <w:rFonts w:ascii="Arial" w:hAnsi="Arial" w:cs="Arial"/>
          <w:sz w:val="48"/>
          <w:szCs w:val="48"/>
        </w:rPr>
        <w:br/>
      </w:r>
      <w:r w:rsidRPr="00995F12">
        <w:rPr>
          <w:rFonts w:ascii="Arial" w:hAnsi="Arial" w:cs="Arial"/>
          <w:sz w:val="48"/>
          <w:szCs w:val="48"/>
        </w:rPr>
        <w:br/>
      </w:r>
      <w:r w:rsidRPr="00995F12">
        <w:rPr>
          <w:rFonts w:ascii="Arial" w:hAnsi="Arial" w:cs="Arial"/>
          <w:sz w:val="36"/>
          <w:szCs w:val="36"/>
        </w:rPr>
        <w:t>Зарегистрировано в Минюсте России 11.11.2020 № 60833</w:t>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rsidR="003B660F" w:rsidRPr="00995F12" w:rsidRDefault="003B660F" w:rsidP="003B660F">
      <w:pPr>
        <w:pStyle w:val="ConsPlusNormal"/>
        <w:outlineLvl w:val="0"/>
      </w:pPr>
      <w:r w:rsidRPr="00995F12">
        <w:lastRenderedPageBreak/>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r w:rsidRPr="00995F12">
        <w:t>от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1" w:name="Par19"/>
      <w:bookmarkEnd w:id="1"/>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3B660F" w:rsidRPr="00995F12" w:rsidRDefault="003B660F" w:rsidP="003B660F">
      <w:pPr>
        <w:pStyle w:val="ConsPlusNormal"/>
        <w:spacing w:before="240"/>
        <w:ind w:firstLine="540"/>
        <w:jc w:val="both"/>
      </w:pPr>
      <w:r w:rsidRPr="00995F12">
        <w:lastRenderedPageBreak/>
        <w:t>постановление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3B660F" w:rsidRPr="00995F12" w:rsidRDefault="003B660F" w:rsidP="003B660F">
      <w:pPr>
        <w:pStyle w:val="ConsPlusNormal"/>
        <w:spacing w:before="240"/>
        <w:ind w:firstLine="540"/>
        <w:jc w:val="both"/>
      </w:pPr>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lastRenderedPageBreak/>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lastRenderedPageBreak/>
              <w:t>Постановление Главного государственного санитарного врача РФ от 15.05.2013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lastRenderedPageBreak/>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r w:rsidRPr="00995F12">
        <w:t>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w:t>
      </w:r>
      <w:r w:rsidRPr="00995F12">
        <w:lastRenderedPageBreak/>
        <w:t>Российской Федерации от 04.07.2014 N 41 (зарегистрировано Минюстом России 20.08.2014, 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3B660F" w:rsidP="003B660F">
      <w:pPr>
        <w:pStyle w:val="ConsPlusNormal"/>
        <w:ind w:firstLine="567"/>
      </w:pPr>
      <w:bookmarkStart w:id="2" w:name="_Hlk56545598"/>
      <w:r>
        <w:t xml:space="preserve">Локализация: </w:t>
      </w:r>
      <w:hyperlink r:id="rId6" w:history="1">
        <w:r w:rsidRPr="00995F12">
          <w:rPr>
            <w:rStyle w:val="a3"/>
          </w:rPr>
          <w:t>гигиена труда</w:t>
        </w:r>
      </w:hyperlink>
      <w:r>
        <w:t xml:space="preserve"> на блог-инженера.рф</w:t>
      </w:r>
      <w:bookmarkEnd w:id="2"/>
    </w:p>
    <w:p w:rsidR="003B660F" w:rsidRPr="00995F12" w:rsidRDefault="003B660F" w:rsidP="003B660F">
      <w:pPr>
        <w:pStyle w:val="ConsPlusNormal"/>
        <w:jc w:val="both"/>
      </w:pPr>
    </w:p>
    <w:p w:rsidR="003B660F" w:rsidRDefault="003B660F" w:rsidP="003B660F">
      <w:pPr>
        <w:pStyle w:val="ConsPlusNormal"/>
        <w:jc w:val="both"/>
        <w:sectPr w:rsidR="003B660F">
          <w:headerReference w:type="default" r:id="rId7"/>
          <w:footerReference w:type="default" r:id="rId8"/>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lastRenderedPageBreak/>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r w:rsidRPr="00995F12">
        <w:t>постановлением Главного</w:t>
      </w:r>
    </w:p>
    <w:p w:rsidR="003B660F" w:rsidRPr="00995F12" w:rsidRDefault="003B660F" w:rsidP="003B660F">
      <w:pPr>
        <w:pStyle w:val="ConsPlusNormal"/>
        <w:jc w:val="right"/>
      </w:pPr>
      <w:r w:rsidRPr="00995F12">
        <w:t>государственного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r w:rsidRPr="00995F12">
        <w:t>от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3" w:name="Par84"/>
      <w:bookmarkEnd w:id="3"/>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lastRenderedPageBreak/>
        <w:t>II. Общие санитарно-эпидемиологические требования</w:t>
      </w:r>
    </w:p>
    <w:p w:rsidR="003B660F" w:rsidRPr="00995F12" w:rsidRDefault="003B660F" w:rsidP="003B660F">
      <w:pPr>
        <w:pStyle w:val="ConsPlusTitle"/>
        <w:jc w:val="center"/>
      </w:pPr>
      <w:r w:rsidRPr="00995F12">
        <w:t>к предприятиям общественного питания, направленные</w:t>
      </w:r>
    </w:p>
    <w:p w:rsidR="003B660F" w:rsidRPr="00995F12" w:rsidRDefault="003B660F" w:rsidP="003B660F">
      <w:pPr>
        <w:pStyle w:val="ConsPlusTitle"/>
        <w:jc w:val="center"/>
      </w:pPr>
      <w:r w:rsidRPr="00995F12">
        <w:t>на предотвращение вредного воздействия факторов</w:t>
      </w:r>
    </w:p>
    <w:p w:rsidR="003B660F" w:rsidRPr="00995F12" w:rsidRDefault="003B660F" w:rsidP="003B660F">
      <w:pPr>
        <w:pStyle w:val="ConsPlusTitle"/>
        <w:jc w:val="center"/>
      </w:pPr>
      <w:r w:rsidRPr="00995F12">
        <w:t>среды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w:t>
      </w:r>
      <w:r w:rsidRPr="00995F12">
        <w:lastRenderedPageBreak/>
        <w:t>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w:t>
      </w:r>
      <w:r w:rsidRPr="00995F12">
        <w:lastRenderedPageBreak/>
        <w:t>безопасность.</w:t>
      </w:r>
    </w:p>
    <w:p w:rsidR="003B660F" w:rsidRPr="00995F12" w:rsidRDefault="003B660F" w:rsidP="003B660F">
      <w:pPr>
        <w:pStyle w:val="ConsPlusNormal"/>
        <w:spacing w:before="240"/>
        <w:ind w:firstLine="540"/>
        <w:jc w:val="both"/>
      </w:pPr>
      <w:r w:rsidRPr="00995F12">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lastRenderedPageBreak/>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3B660F" w:rsidRPr="00995F12" w:rsidRDefault="003B660F" w:rsidP="003B660F">
      <w:pPr>
        <w:pStyle w:val="ConsPlusNormal"/>
        <w:spacing w:before="240"/>
        <w:ind w:firstLine="540"/>
        <w:jc w:val="both"/>
      </w:pPr>
      <w:r w:rsidRPr="00995F12">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&lt;11&gt; Федеральный закон от 30.03.1999 N 52-ФЗ "О санитарно-эпидемиологическом благополучии населения", Федеральный закон от 24.06.1998 N 89-ФЗ "Об отходах производства и </w:t>
      </w:r>
      <w:r w:rsidRPr="00995F12">
        <w:lastRenderedPageBreak/>
        <w:t>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&lt;12&gt; Федеральный закон от 30.03.1999 N 52-ФЗ "О санитарно-эпидемиологическом благополучии населения"; 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w:t>
      </w:r>
    </w:p>
    <w:p w:rsidR="003B660F" w:rsidRPr="00995F12" w:rsidRDefault="003B660F" w:rsidP="003B660F">
      <w:pPr>
        <w:pStyle w:val="ConsPlusTitle"/>
        <w:jc w:val="center"/>
      </w:pPr>
      <w:r w:rsidRPr="00995F12">
        <w:t>биологических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w:t>
      </w:r>
      <w:r w:rsidRPr="00995F12">
        <w:lastRenderedPageBreak/>
        <w:t>(маркированный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r w:rsidRPr="00995F12">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r w:rsidRPr="00995F12">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 реализация на следующий день готовых блюд;</w:t>
      </w:r>
    </w:p>
    <w:p w:rsidR="003B660F" w:rsidRPr="00995F12" w:rsidRDefault="003B660F" w:rsidP="003B660F">
      <w:pPr>
        <w:pStyle w:val="ConsPlusNormal"/>
        <w:spacing w:before="240"/>
        <w:ind w:firstLine="540"/>
        <w:jc w:val="both"/>
      </w:pPr>
      <w:r w:rsidRPr="00995F12">
        <w:lastRenderedPageBreak/>
        <w:t>3.5.6. замораживание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 xml:space="preserve">3.9.6. мойка использованного инвентаря и тары осуществляется в стационарном предприятии </w:t>
      </w:r>
      <w:r w:rsidRPr="00995F12">
        <w:lastRenderedPageBreak/>
        <w:t>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3.10. Столовые приборы, столовая посуда, чайная посуда, подносы перед раздачей должны 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&lt;17&gt;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4.2. При использовании ингредиентов, обладающих аллергенными свойствами &lt;18&gt;, </w:t>
      </w:r>
      <w:r w:rsidRPr="00995F12">
        <w:lastRenderedPageBreak/>
        <w:t>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r w:rsidRPr="00995F12">
        <w:t>кейтерингового обслуживания по организации общественного</w:t>
      </w:r>
    </w:p>
    <w:p w:rsidR="003B660F" w:rsidRPr="00995F12" w:rsidRDefault="003B660F" w:rsidP="003B660F">
      <w:pPr>
        <w:pStyle w:val="ConsPlusTitle"/>
        <w:jc w:val="center"/>
      </w:pPr>
      <w:r w:rsidRPr="00995F12">
        <w:t>питания (кейтеринг)</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6.1. При осуществлении кейтеринга:</w:t>
      </w:r>
    </w:p>
    <w:p w:rsidR="003B660F" w:rsidRPr="00995F12" w:rsidRDefault="003B660F" w:rsidP="003B660F">
      <w:pPr>
        <w:pStyle w:val="ConsPlusNormal"/>
        <w:spacing w:before="240"/>
        <w:ind w:firstLine="540"/>
        <w:jc w:val="both"/>
      </w:pPr>
      <w:r w:rsidRPr="00995F12">
        <w:lastRenderedPageBreak/>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 наименование пищевой продукции;</w:t>
      </w:r>
    </w:p>
    <w:p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r w:rsidRPr="00995F12">
        <w:t>категорий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4" w:name="Par264"/>
      <w:bookmarkEnd w:id="4"/>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w:t>
      </w:r>
      <w:r w:rsidRPr="00995F12">
        <w:lastRenderedPageBreak/>
        <w:t>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5" w:name="Par269"/>
      <w:bookmarkEnd w:id="5"/>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 xml:space="preserve">7.1.8. В дневных стационарах медицинских организаций с кратковременным пребыванием </w:t>
      </w:r>
      <w:r w:rsidRPr="00995F12">
        <w:lastRenderedPageBreak/>
        <w:t>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термоохладителями с соблюдением установленных условий хранения.</w:t>
      </w:r>
    </w:p>
    <w:p w:rsidR="003B660F" w:rsidRPr="00995F12" w:rsidRDefault="003B660F" w:rsidP="003B660F">
      <w:pPr>
        <w:pStyle w:val="ConsPlusNormal"/>
        <w:spacing w:before="240"/>
        <w:ind w:firstLine="540"/>
        <w:jc w:val="both"/>
      </w:pPr>
      <w:r w:rsidRPr="00995F12">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w:t>
      </w:r>
      <w:r w:rsidRPr="00995F12">
        <w:lastRenderedPageBreak/>
        <w:t>питания, и храниться в буфетном отсеке.</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 xml:space="preserve">8.1.2.5. Разрешается производить замену отдельных видов пищевой продукции в </w:t>
      </w:r>
      <w:r w:rsidRPr="00995F12">
        <w:lastRenderedPageBreak/>
        <w:t>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w:t>
      </w:r>
      <w:r w:rsidRPr="00995F12">
        <w:lastRenderedPageBreak/>
        <w:t>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r w:rsidRPr="00995F12">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 xml:space="preserve">8.2. При организации общественного питания детей, нуждающихся в лечебном и </w:t>
      </w:r>
      <w:r w:rsidRPr="00995F12">
        <w:lastRenderedPageBreak/>
        <w:t>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 xml:space="preserve">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w:t>
      </w:r>
      <w:r w:rsidRPr="00995F12">
        <w:lastRenderedPageBreak/>
        <w:t>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 xml:space="preserve">8.4.5. Допускается организация питьевого режима с использованием кипяченой питьевой </w:t>
      </w:r>
      <w:r w:rsidRPr="00995F12">
        <w:lastRenderedPageBreak/>
        <w:t>воды, при условии соблюдения следующих требований:</w:t>
      </w:r>
    </w:p>
    <w:p w:rsidR="003B660F" w:rsidRPr="00995F12" w:rsidRDefault="003B660F" w:rsidP="003B660F">
      <w:pPr>
        <w:pStyle w:val="ConsPlusNormal"/>
        <w:spacing w:before="240"/>
        <w:ind w:firstLine="540"/>
        <w:jc w:val="both"/>
      </w:pPr>
      <w:r w:rsidRPr="00995F12">
        <w:t>кипятить воду нужно не менее 5 минут;</w:t>
      </w:r>
    </w:p>
    <w:p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r w:rsidRPr="00995F12">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 xml:space="preserve">8.6.3. Помещение для приготовления пищи оборудуется необходимым технологическим, </w:t>
      </w:r>
      <w:r w:rsidRPr="00995F12">
        <w:lastRenderedPageBreak/>
        <w:t>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lastRenderedPageBreak/>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3B660F" w:rsidP="003B660F">
      <w:pPr>
        <w:pStyle w:val="ConsPlusNormal"/>
        <w:ind w:firstLine="567"/>
        <w:jc w:val="both"/>
      </w:pPr>
      <w:r>
        <w:t xml:space="preserve">Локализация: </w:t>
      </w:r>
      <w:hyperlink r:id="rId10" w:history="1">
        <w:r w:rsidRPr="00995F12">
          <w:rPr>
            <w:rStyle w:val="a3"/>
          </w:rPr>
          <w:t>гигиена труда</w:t>
        </w:r>
      </w:hyperlink>
      <w:r>
        <w:t xml:space="preserve"> на блог-инженера.рф</w:t>
      </w:r>
    </w:p>
    <w:p w:rsidR="003B660F" w:rsidRPr="00995F12" w:rsidRDefault="003B660F" w:rsidP="003B660F">
      <w:pPr>
        <w:pStyle w:val="ConsPlusNormal"/>
        <w:jc w:val="both"/>
      </w:pPr>
    </w:p>
    <w:p w:rsidR="003B660F" w:rsidRDefault="003B660F" w:rsidP="003B660F">
      <w:pPr>
        <w:pStyle w:val="ConsPlusNormal"/>
        <w:jc w:val="both"/>
        <w:sectPr w:rsidR="003B660F">
          <w:pgSz w:w="11906" w:h="16838"/>
          <w:pgMar w:top="1440" w:right="566" w:bottom="1440" w:left="1133" w:header="0" w:footer="0" w:gutter="0"/>
          <w:cols w:space="720"/>
          <w:noEndnote/>
        </w:sectPr>
      </w:pPr>
    </w:p>
    <w:p w:rsidR="003B660F" w:rsidRPr="00995F12" w:rsidRDefault="003B660F" w:rsidP="003B660F">
      <w:pPr>
        <w:pStyle w:val="ConsPlusNormal"/>
        <w:jc w:val="right"/>
        <w:outlineLvl w:val="1"/>
      </w:pPr>
      <w:r w:rsidRPr="00995F12">
        <w:lastRenderedPageBreak/>
        <w:t>Приложение N 1</w:t>
      </w:r>
    </w:p>
    <w:p w:rsidR="003B660F" w:rsidRPr="00995F12" w:rsidRDefault="003B660F" w:rsidP="003B660F">
      <w:pPr>
        <w:pStyle w:val="ConsPlusNormal"/>
        <w:jc w:val="right"/>
      </w:pPr>
      <w:r w:rsidRPr="00995F12">
        <w:t>к СанПиН 2.3/2.4.......</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6" w:name="Par402"/>
      <w:bookmarkEnd w:id="6"/>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67"/>
        <w:gridCol w:w="624"/>
        <w:gridCol w:w="907"/>
        <w:gridCol w:w="680"/>
        <w:gridCol w:w="1587"/>
        <w:gridCol w:w="2268"/>
        <w:gridCol w:w="1417"/>
        <w:gridCol w:w="964"/>
      </w:tblGrid>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медицинского работника (ответственного лица)</w:t>
            </w: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7" w:name="Par454"/>
      <w:bookmarkEnd w:id="7"/>
      <w:r w:rsidRPr="00995F12">
        <w:t>Журнал</w:t>
      </w:r>
    </w:p>
    <w:p w:rsidR="003B660F" w:rsidRPr="00995F12" w:rsidRDefault="003B660F" w:rsidP="003B660F">
      <w:pPr>
        <w:pStyle w:val="ConsPlusNormal"/>
        <w:jc w:val="center"/>
      </w:pPr>
      <w:r w:rsidRPr="00995F12">
        <w:t>учета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17"/>
        <w:gridCol w:w="1361"/>
        <w:gridCol w:w="1039"/>
        <w:gridCol w:w="1039"/>
        <w:gridCol w:w="1039"/>
        <w:gridCol w:w="1039"/>
        <w:gridCol w:w="1039"/>
        <w:gridCol w:w="1039"/>
      </w:tblGrid>
      <w:tr w:rsidR="003B660F" w:rsidRPr="00995F12" w:rsidTr="00755822">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Температура в градусах Цельсия</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(ежедневно)</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8" w:name="Par485"/>
      <w:bookmarkEnd w:id="8"/>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67"/>
        <w:gridCol w:w="1928"/>
        <w:gridCol w:w="1063"/>
        <w:gridCol w:w="1063"/>
        <w:gridCol w:w="1063"/>
        <w:gridCol w:w="1063"/>
        <w:gridCol w:w="1063"/>
        <w:gridCol w:w="1065"/>
      </w:tblGrid>
      <w:tr w:rsidR="003B660F" w:rsidRPr="00995F12" w:rsidTr="00755822">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(температура в градусах Цельсия и влажность в процентах)</w:t>
            </w:r>
          </w:p>
        </w:tc>
      </w:tr>
      <w:tr w:rsidR="003B660F" w:rsidRPr="00995F12" w:rsidTr="00755822">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9" w:name="Par514"/>
      <w:bookmarkEnd w:id="9"/>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191"/>
        <w:gridCol w:w="964"/>
        <w:gridCol w:w="964"/>
        <w:gridCol w:w="1474"/>
        <w:gridCol w:w="1361"/>
        <w:gridCol w:w="1134"/>
        <w:gridCol w:w="1191"/>
        <w:gridCol w:w="680"/>
      </w:tblGrid>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Подписи членов бракеражной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right"/>
        <w:outlineLvl w:val="1"/>
      </w:pPr>
    </w:p>
    <w:p w:rsidR="003B660F" w:rsidRPr="00995F12" w:rsidRDefault="003B660F" w:rsidP="003B660F">
      <w:pPr>
        <w:pStyle w:val="ConsPlusNormal"/>
        <w:jc w:val="right"/>
        <w:outlineLvl w:val="1"/>
      </w:pPr>
      <w:r w:rsidRPr="00995F12">
        <w:t>Приложение N 5</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Default="003B660F" w:rsidP="003B660F">
      <w:pPr>
        <w:pStyle w:val="ConsPlusNormal"/>
        <w:jc w:val="center"/>
      </w:pPr>
      <w:bookmarkStart w:id="10" w:name="Par542"/>
      <w:bookmarkEnd w:id="10"/>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tblPr>
      <w:tblGrid>
        <w:gridCol w:w="852"/>
        <w:gridCol w:w="680"/>
        <w:gridCol w:w="510"/>
        <w:gridCol w:w="680"/>
        <w:gridCol w:w="624"/>
        <w:gridCol w:w="510"/>
        <w:gridCol w:w="794"/>
        <w:gridCol w:w="2013"/>
        <w:gridCol w:w="1191"/>
        <w:gridCol w:w="794"/>
        <w:gridCol w:w="794"/>
        <w:gridCol w:w="737"/>
        <w:gridCol w:w="624"/>
      </w:tblGrid>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 xml:space="preserve">количество поступившего продукта (в кг, </w:t>
            </w:r>
            <w:r w:rsidRPr="00995F12">
              <w:lastRenderedPageBreak/>
              <w:t>литрах, шт)</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 xml:space="preserve">номер документа, подтверждающего безопасность принятого пищевого продукта (декларация о соответствии, </w:t>
            </w:r>
            <w:r w:rsidRPr="00995F12">
              <w:lastRenderedPageBreak/>
              <w:t>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Результаты органолептической оценки, поступившего продовол</w:t>
            </w:r>
            <w:r w:rsidRPr="00995F12">
              <w:lastRenderedPageBreak/>
              <w:t>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Условия хранения, конечный срок реали</w:t>
            </w:r>
            <w:r w:rsidRPr="00995F12">
              <w:lastRenderedPageBreak/>
              <w:t>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6</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1" w:name="Par578"/>
      <w:bookmarkEnd w:id="11"/>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rsidR="003B660F" w:rsidRPr="00995F12" w:rsidRDefault="003B660F" w:rsidP="003B660F">
      <w:pPr>
        <w:pStyle w:val="ConsPlusNormal"/>
        <w:spacing w:before="240"/>
        <w:ind w:firstLine="540"/>
        <w:jc w:val="both"/>
      </w:pPr>
      <w:r w:rsidRPr="00995F12">
        <w:t>5. Непотрошеная птица.</w:t>
      </w:r>
    </w:p>
    <w:p w:rsidR="003B660F" w:rsidRPr="00995F12" w:rsidRDefault="003B660F" w:rsidP="003B660F">
      <w:pPr>
        <w:pStyle w:val="ConsPlusNormal"/>
        <w:spacing w:before="240"/>
        <w:ind w:firstLine="540"/>
        <w:jc w:val="both"/>
      </w:pPr>
      <w:r w:rsidRPr="00995F12">
        <w:t>6. Мясо диких животных.</w:t>
      </w:r>
    </w:p>
    <w:p w:rsidR="003B660F" w:rsidRPr="00995F12" w:rsidRDefault="003B660F" w:rsidP="003B660F">
      <w:pPr>
        <w:pStyle w:val="ConsPlusNormal"/>
        <w:spacing w:before="240"/>
        <w:ind w:firstLine="540"/>
        <w:jc w:val="both"/>
      </w:pPr>
      <w:r w:rsidRPr="00995F12">
        <w:t>7. Яйца и мясо водоплавающих птиц.</w:t>
      </w:r>
    </w:p>
    <w:p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3B660F">
      <w:pPr>
        <w:pStyle w:val="ConsPlusNormal"/>
        <w:spacing w:before="240"/>
        <w:ind w:firstLine="540"/>
        <w:jc w:val="both"/>
      </w:pPr>
      <w:r w:rsidRPr="00995F12">
        <w:t>9. Консервы с нарушением герметичности банок, бомбажные, "хлопуши", банки с ржавчиной, деформированные.</w:t>
      </w:r>
    </w:p>
    <w:p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rsidR="003B660F" w:rsidRPr="00995F12" w:rsidRDefault="003B660F" w:rsidP="003B660F">
      <w:pPr>
        <w:pStyle w:val="ConsPlusNormal"/>
        <w:spacing w:before="240"/>
        <w:ind w:firstLine="540"/>
        <w:jc w:val="both"/>
      </w:pPr>
      <w:r w:rsidRPr="00995F12">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3B660F">
      <w:pPr>
        <w:pStyle w:val="ConsPlusNormal"/>
        <w:spacing w:before="240"/>
        <w:ind w:firstLine="540"/>
        <w:jc w:val="both"/>
      </w:pPr>
      <w:r w:rsidRPr="00995F12">
        <w:lastRenderedPageBreak/>
        <w:t>14. Макароны по-флотски (с фаршем), макароны с рубленым яйцом.</w:t>
      </w:r>
    </w:p>
    <w:p w:rsidR="003B660F" w:rsidRPr="00995F12" w:rsidRDefault="003B660F" w:rsidP="003B660F">
      <w:pPr>
        <w:pStyle w:val="ConsPlusNormal"/>
        <w:spacing w:before="240"/>
        <w:ind w:firstLine="540"/>
        <w:jc w:val="both"/>
      </w:pPr>
      <w:r w:rsidRPr="00995F12">
        <w:t>15. Творог из непастеризованного молока, фляжный творог, фляжную сметану без термической обработки.</w:t>
      </w:r>
    </w:p>
    <w:p w:rsidR="003B660F" w:rsidRPr="00995F12" w:rsidRDefault="003B660F" w:rsidP="003B660F">
      <w:pPr>
        <w:pStyle w:val="ConsPlusNormal"/>
        <w:spacing w:before="240"/>
        <w:ind w:firstLine="540"/>
        <w:jc w:val="both"/>
      </w:pPr>
      <w:r w:rsidRPr="00995F12">
        <w:t>16. Простокваша - "самоквас".</w:t>
      </w:r>
    </w:p>
    <w:p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rsidR="003B660F" w:rsidRPr="00995F12" w:rsidRDefault="003B660F" w:rsidP="003B660F">
      <w:pPr>
        <w:pStyle w:val="ConsPlusNormal"/>
        <w:spacing w:before="240"/>
        <w:ind w:firstLine="540"/>
        <w:jc w:val="both"/>
      </w:pPr>
      <w:r w:rsidRPr="00995F12">
        <w:t>18. Квас.</w:t>
      </w:r>
    </w:p>
    <w:p w:rsidR="003B660F" w:rsidRPr="00995F12" w:rsidRDefault="003B660F" w:rsidP="003B660F">
      <w:pPr>
        <w:pStyle w:val="ConsPlusNormal"/>
        <w:spacing w:before="240"/>
        <w:ind w:firstLine="540"/>
        <w:jc w:val="both"/>
      </w:pPr>
      <w:r w:rsidRPr="00995F12">
        <w:t>19. Соки концентрированные диффузионные.</w:t>
      </w:r>
    </w:p>
    <w:p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rsidR="003B660F" w:rsidRPr="00995F12" w:rsidRDefault="003B660F" w:rsidP="003B660F">
      <w:pPr>
        <w:pStyle w:val="ConsPlusNormal"/>
        <w:spacing w:before="240"/>
        <w:ind w:firstLine="540"/>
        <w:jc w:val="both"/>
      </w:pPr>
      <w:r w:rsidRPr="00995F12">
        <w:t>26. Острые соусы, кетчупы, майонез.</w:t>
      </w:r>
    </w:p>
    <w:p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rsidR="003B660F" w:rsidRPr="00995F12" w:rsidRDefault="003B660F" w:rsidP="003B660F">
      <w:pPr>
        <w:pStyle w:val="ConsPlusNormal"/>
        <w:spacing w:before="240"/>
        <w:ind w:firstLine="540"/>
        <w:jc w:val="both"/>
      </w:pPr>
      <w:r w:rsidRPr="00995F12">
        <w:t>30. Ядро абрикосовой косточки, арахис.</w:t>
      </w:r>
    </w:p>
    <w:p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rsidR="003B660F" w:rsidRPr="00995F12" w:rsidRDefault="003B660F" w:rsidP="003B660F">
      <w:pPr>
        <w:pStyle w:val="ConsPlusNormal"/>
        <w:spacing w:before="240"/>
        <w:ind w:firstLine="540"/>
        <w:jc w:val="both"/>
      </w:pPr>
      <w:r w:rsidRPr="00995F12">
        <w:t>33. Жевательная резинка.</w:t>
      </w:r>
    </w:p>
    <w:p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rsidR="003B660F" w:rsidRPr="00995F12" w:rsidRDefault="003B660F" w:rsidP="003B660F">
      <w:pPr>
        <w:pStyle w:val="ConsPlusNormal"/>
        <w:spacing w:before="240"/>
        <w:ind w:firstLine="540"/>
        <w:jc w:val="both"/>
      </w:pPr>
      <w:r w:rsidRPr="00995F12">
        <w:t>35. Карамель, в том числе леденцовая.</w:t>
      </w:r>
    </w:p>
    <w:p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rsidR="003B660F" w:rsidRPr="00995F12" w:rsidRDefault="003B660F" w:rsidP="003B660F">
      <w:pPr>
        <w:pStyle w:val="ConsPlusNormal"/>
        <w:spacing w:before="240"/>
        <w:ind w:firstLine="540"/>
        <w:jc w:val="both"/>
      </w:pPr>
      <w:r w:rsidRPr="00995F12">
        <w:t>37. Окрошки и холодные супы.</w:t>
      </w:r>
    </w:p>
    <w:p w:rsidR="003B660F" w:rsidRPr="00995F12" w:rsidRDefault="003B660F" w:rsidP="003B660F">
      <w:pPr>
        <w:pStyle w:val="ConsPlusNormal"/>
        <w:spacing w:before="240"/>
        <w:ind w:firstLine="540"/>
        <w:jc w:val="both"/>
      </w:pPr>
      <w:r w:rsidRPr="00995F12">
        <w:t>38. Яичница-глазунья.</w:t>
      </w:r>
    </w:p>
    <w:p w:rsidR="003B660F" w:rsidRPr="00995F12" w:rsidRDefault="003B660F" w:rsidP="003B660F">
      <w:pPr>
        <w:pStyle w:val="ConsPlusNormal"/>
        <w:spacing w:before="240"/>
        <w:ind w:firstLine="540"/>
        <w:jc w:val="both"/>
      </w:pPr>
      <w:r w:rsidRPr="00995F12">
        <w:lastRenderedPageBreak/>
        <w:t>39. Паштеты, блинчики с мясом и с творогом.</w:t>
      </w:r>
    </w:p>
    <w:p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3B660F">
      <w:pPr>
        <w:pStyle w:val="ConsPlusNormal"/>
        <w:spacing w:before="240"/>
        <w:ind w:firstLine="540"/>
        <w:jc w:val="both"/>
      </w:pPr>
      <w:r w:rsidRPr="00995F12">
        <w:t>41. Картофельные и кукурузные чипсы, снеки.</w:t>
      </w:r>
    </w:p>
    <w:p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rsidR="003B660F" w:rsidRPr="00995F12" w:rsidRDefault="003B660F" w:rsidP="003B660F">
      <w:pPr>
        <w:pStyle w:val="ConsPlusNormal"/>
        <w:spacing w:before="240"/>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r w:rsidRPr="00995F12">
        <w:t>лет (в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37"/>
        <w:gridCol w:w="5953"/>
        <w:gridCol w:w="1134"/>
        <w:gridCol w:w="1134"/>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от 7 до 18 лет</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37"/>
        <w:gridCol w:w="5953"/>
        <w:gridCol w:w="1134"/>
        <w:gridCol w:w="1191"/>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плодоовощные, напитки витаминизированные, в т.ч. инстантные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Сахар (в том числе для приготовления блюд и напитков, в случае использования пищевой продукции </w:t>
            </w:r>
            <w:r w:rsidRPr="00995F12">
              <w:lastRenderedPageBreak/>
              <w:t>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2" w:name="Par906"/>
      <w:bookmarkEnd w:id="12"/>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находящихся в организациях для детей-сирот</w:t>
      </w:r>
    </w:p>
    <w:p w:rsidR="003B660F" w:rsidRPr="00995F12" w:rsidRDefault="003B660F" w:rsidP="003B660F">
      <w:pPr>
        <w:pStyle w:val="ConsPlusTitle"/>
        <w:jc w:val="center"/>
      </w:pPr>
      <w:r w:rsidRPr="00995F12">
        <w:t>и детей, оставшихся без попечения родителей от 1 года</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365"/>
        <w:gridCol w:w="1020"/>
        <w:gridCol w:w="1282"/>
        <w:gridCol w:w="816"/>
        <w:gridCol w:w="605"/>
        <w:gridCol w:w="964"/>
      </w:tblGrid>
      <w:tr w:rsidR="003B660F" w:rsidRPr="00995F12" w:rsidTr="00755822">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 (в т.ч.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Рыба-филе, в т.ч.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bookmarkStart w:id="13" w:name="Par1107"/>
      <w:bookmarkEnd w:id="13"/>
      <w:r w:rsidRPr="00995F12">
        <w:t>Примерная схема питания детей первого года жизни</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573"/>
        <w:gridCol w:w="680"/>
        <w:gridCol w:w="680"/>
        <w:gridCol w:w="794"/>
        <w:gridCol w:w="907"/>
        <w:gridCol w:w="898"/>
        <w:gridCol w:w="794"/>
        <w:gridCol w:w="794"/>
        <w:gridCol w:w="931"/>
      </w:tblGrid>
      <w:tr w:rsidR="003B660F" w:rsidRPr="00995F12" w:rsidTr="00755822">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 (месяцы жизни)</w:t>
            </w:r>
          </w:p>
        </w:tc>
      </w:tr>
      <w:tr w:rsidR="003B660F" w:rsidRPr="00995F12" w:rsidTr="00755822">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9 - 12</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60 - 70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30 - 60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ind w:firstLine="283"/>
              <w:jc w:val="both"/>
            </w:pPr>
            <w:r w:rsidRPr="00995F12">
              <w:t>--------------------------------</w:t>
            </w:r>
          </w:p>
          <w:p w:rsidR="003B660F" w:rsidRPr="00995F12" w:rsidRDefault="003B660F" w:rsidP="00755822">
            <w:pPr>
              <w:pStyle w:val="ConsPlusNormal"/>
              <w:ind w:firstLine="283"/>
              <w:jc w:val="both"/>
            </w:pPr>
            <w:r w:rsidRPr="00995F12">
              <w:t>&lt;*&gt; Для приготовления каш.</w:t>
            </w:r>
          </w:p>
          <w:p w:rsidR="003B660F" w:rsidRPr="00995F12" w:rsidRDefault="003B660F" w:rsidP="00755822">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5</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кадетов, обучающихся в образовательных организациях</w:t>
      </w:r>
    </w:p>
    <w:p w:rsidR="003B660F" w:rsidRPr="00995F12" w:rsidRDefault="003B660F" w:rsidP="003B660F">
      <w:pPr>
        <w:pStyle w:val="ConsPlusTitle"/>
        <w:jc w:val="center"/>
      </w:pPr>
      <w:r w:rsidRPr="00995F12">
        <w:t>кадетского типа и кадетской направленности</w:t>
      </w:r>
    </w:p>
    <w:p w:rsidR="003B660F" w:rsidRPr="00995F12" w:rsidRDefault="003B660F" w:rsidP="003B660F">
      <w:pPr>
        <w:pStyle w:val="ConsPlusTitle"/>
        <w:jc w:val="center"/>
      </w:pPr>
      <w:r w:rsidRPr="00995F12">
        <w:t>(в нетто г, мл, на 1 чел.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845"/>
        <w:gridCol w:w="1128"/>
        <w:gridCol w:w="1077"/>
      </w:tblGrid>
      <w:tr w:rsidR="003B660F" w:rsidRPr="00995F12" w:rsidTr="00755822">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т.ч.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плодоовощные, напитки витаминизированные, в т.ч. инстантные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 категории (в т.ч.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14" w:name="Par1356"/>
      <w:bookmarkEnd w:id="14"/>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661"/>
        <w:gridCol w:w="1603"/>
        <w:gridCol w:w="998"/>
        <w:gridCol w:w="902"/>
        <w:gridCol w:w="768"/>
        <w:gridCol w:w="1013"/>
        <w:gridCol w:w="1138"/>
        <w:gridCol w:w="964"/>
      </w:tblGrid>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рецептуры</w:t>
            </w: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Неделя 1</w:t>
            </w:r>
          </w:p>
          <w:p w:rsidR="003B660F" w:rsidRPr="00995F12" w:rsidRDefault="003B660F" w:rsidP="00755822">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070"/>
        <w:gridCol w:w="1247"/>
        <w:gridCol w:w="1123"/>
        <w:gridCol w:w="1267"/>
        <w:gridCol w:w="1304"/>
      </w:tblGrid>
      <w:tr w:rsidR="003B660F" w:rsidRPr="00995F12" w:rsidTr="00755822">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r w:rsidRPr="00995F12">
        <w:t>организациях кадетского типа и кадетской направленности</w:t>
      </w:r>
    </w:p>
    <w:p w:rsidR="003B660F" w:rsidRPr="00995F12" w:rsidRDefault="003B660F" w:rsidP="003B660F">
      <w:pPr>
        <w:pStyle w:val="ConsPlusTitle"/>
        <w:jc w:val="center"/>
      </w:pPr>
      <w:r w:rsidRPr="00995F12">
        <w:t>в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278"/>
        <w:gridCol w:w="1304"/>
        <w:gridCol w:w="1435"/>
      </w:tblGrid>
      <w:tr w:rsidR="003B660F" w:rsidRPr="00995F12" w:rsidTr="00755822">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250 - 280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(в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877"/>
        <w:gridCol w:w="1701"/>
        <w:gridCol w:w="1757"/>
        <w:gridCol w:w="1819"/>
        <w:gridCol w:w="1853"/>
      </w:tblGrid>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10</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662"/>
        <w:gridCol w:w="1152"/>
        <w:gridCol w:w="1118"/>
        <w:gridCol w:w="1191"/>
        <w:gridCol w:w="1871"/>
      </w:tblGrid>
      <w:tr w:rsidR="003B660F" w:rsidRPr="00995F12" w:rsidTr="00755822">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Потребность в пищевых веществах</w:t>
            </w:r>
          </w:p>
        </w:tc>
      </w:tr>
      <w:tr w:rsidR="003B660F" w:rsidRPr="00995F12" w:rsidTr="00755822">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белки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жиры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92</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углеводы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383</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энергетическая ценность (ккал/сут)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2720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C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B1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B2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1,6</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A (рет. экв/сут)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D (мкг/сут)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кальций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фосфор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магний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железо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йод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селен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0,05</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фтор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r w:rsidRPr="00995F12">
        <w:t>для обучающихся в образовательных организациях кадетского</w:t>
      </w:r>
    </w:p>
    <w:p w:rsidR="003B660F" w:rsidRPr="00995F12" w:rsidRDefault="003B660F" w:rsidP="003B660F">
      <w:pPr>
        <w:pStyle w:val="ConsPlusTitle"/>
        <w:jc w:val="center"/>
      </w:pPr>
      <w:r w:rsidRPr="00995F12">
        <w:t>типа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392"/>
        <w:gridCol w:w="2381"/>
        <w:gridCol w:w="1757"/>
        <w:gridCol w:w="1701"/>
        <w:gridCol w:w="1757"/>
      </w:tblGrid>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 (ккал/сут)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 (г/сут)</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 (г/сут)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Углеводы (г/сут)</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550 - 580</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859"/>
      <w:bookmarkEnd w:id="15"/>
      <w:r w:rsidRPr="00995F12">
        <w:t>Распределение в процентном отношении потребления пищевых</w:t>
      </w:r>
    </w:p>
    <w:p w:rsidR="003B660F" w:rsidRPr="00995F12" w:rsidRDefault="003B660F" w:rsidP="003B660F">
      <w:pPr>
        <w:pStyle w:val="ConsPlusTitle"/>
        <w:jc w:val="center"/>
      </w:pPr>
      <w:r w:rsidRPr="00995F12">
        <w:t>веществ и энергии по приемам пищи в зависимости от времени</w:t>
      </w:r>
    </w:p>
    <w:p w:rsidR="003B660F" w:rsidRPr="00995F12" w:rsidRDefault="003B660F" w:rsidP="003B660F">
      <w:pPr>
        <w:pStyle w:val="ConsPlusTitle"/>
        <w:jc w:val="center"/>
      </w:pPr>
      <w:r w:rsidRPr="00995F12">
        <w:t>пребывания в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970"/>
        <w:gridCol w:w="1843"/>
        <w:gridCol w:w="3231"/>
      </w:tblGrid>
      <w:tr w:rsidR="003B660F" w:rsidRPr="00995F12" w:rsidTr="00755822">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Доля суточной потребности в пищевых веществах и энергии</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20 - 25%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4</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r w:rsidRPr="00995F12">
        <w:t>детей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35"/>
        <w:gridCol w:w="2532"/>
        <w:gridCol w:w="2532"/>
        <w:gridCol w:w="2532"/>
      </w:tblGrid>
      <w:tr w:rsidR="003B660F" w:rsidRPr="00995F12" w:rsidTr="00755822">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755822">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 часа</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11</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1945"/>
      <w:bookmarkEnd w:id="16"/>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Pr="00995F12" w:rsidRDefault="003B660F" w:rsidP="003B660F">
      <w:pPr>
        <w:pStyle w:val="ConsPlusTitle"/>
        <w:jc w:val="center"/>
      </w:pPr>
      <w:r w:rsidRPr="00995F12">
        <w:t>ИХ ПИЩЕВОЙ ЦЕННОСТИ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746"/>
        <w:gridCol w:w="1020"/>
        <w:gridCol w:w="4162"/>
        <w:gridCol w:w="1077"/>
      </w:tblGrid>
      <w:tr w:rsidR="003B660F" w:rsidRPr="00995F12" w:rsidTr="00755822">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755822">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755822">
            <w:pPr>
              <w:pStyle w:val="ConsPlusNormal"/>
            </w:pP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12</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755822">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7" w:name="Par2063"/>
      <w:bookmarkEnd w:id="17"/>
      <w:r w:rsidRPr="00995F12">
        <w:t>КОЛИЧЕСТВО ПРИЕМОВ ПИЩИ В ЗАВИСИМОСТИ ОТ РЕЖИМА</w:t>
      </w:r>
    </w:p>
    <w:p w:rsidR="003B660F" w:rsidRPr="00995F12" w:rsidRDefault="003B660F" w:rsidP="003B660F">
      <w:pPr>
        <w:pStyle w:val="ConsPlusTitle"/>
        <w:jc w:val="center"/>
      </w:pPr>
      <w:r w:rsidRPr="00995F12">
        <w:t>ФУНКЦИОНИРОВАНИЯ ОРГАНИЗАЦИИ И РЕЖИМА ОБУЧЕНИЯ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494"/>
        <w:gridCol w:w="1834"/>
        <w:gridCol w:w="4706"/>
      </w:tblGrid>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обязательных приемов пищи</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 приема пищи (приемы пищи определяются фактическим временем нахождения в организации)</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и полдник</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и ужин</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один прием пищи - завтрак или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(возможен второй завтрак), обед, полдник, ужин, второй ужин</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8" w:name="Par2112"/>
      <w:bookmarkEnd w:id="18"/>
      <w:r w:rsidRPr="00995F12">
        <w:t>Ведомость контроля за рационом питания</w:t>
      </w:r>
    </w:p>
    <w:p w:rsidR="003B660F" w:rsidRPr="00995F12" w:rsidRDefault="003B660F" w:rsidP="003B660F">
      <w:pPr>
        <w:pStyle w:val="ConsPlusNormal"/>
        <w:jc w:val="center"/>
      </w:pPr>
      <w:r w:rsidRPr="00995F12">
        <w:t>с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Pr="00995F12" w:rsidRDefault="003B660F" w:rsidP="003B660F">
      <w:pPr>
        <w:pStyle w:val="ConsPlusNormal"/>
        <w:jc w:val="center"/>
      </w:pPr>
      <w:r w:rsidRPr="00995F12">
        <w:t>Возрастная категория: 12 лет и старше (пример)</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1701"/>
        <w:gridCol w:w="1373"/>
        <w:gridCol w:w="680"/>
        <w:gridCol w:w="567"/>
        <w:gridCol w:w="510"/>
        <w:gridCol w:w="510"/>
        <w:gridCol w:w="680"/>
        <w:gridCol w:w="1191"/>
        <w:gridCol w:w="1304"/>
      </w:tblGrid>
      <w:tr w:rsidR="003B660F" w:rsidRPr="00995F12" w:rsidTr="00755822">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п/п</w:t>
            </w:r>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Отклонение от нормы в % (+/-)</w:t>
            </w:r>
          </w:p>
        </w:tc>
      </w:tr>
      <w:tr w:rsidR="003B660F" w:rsidRPr="00995F12" w:rsidTr="00755822">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lastRenderedPageBreak/>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1" w:history="1">
        <w:r w:rsidRPr="00995F12">
          <w:rPr>
            <w:rStyle w:val="a3"/>
          </w:rPr>
          <w:t>гигиена труда</w:t>
        </w:r>
      </w:hyperlink>
      <w:r>
        <w:t xml:space="preserve"> на блог-инженера.рф</w:t>
      </w:r>
    </w:p>
    <w:sectPr w:rsidR="00677461" w:rsidRPr="002F05C6" w:rsidSect="00903AFC">
      <w:headerReference w:type="default" r:id="rId12"/>
      <w:footerReference w:type="default" r:id="rId13"/>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C32" w:rsidRDefault="00D91C32" w:rsidP="00903AFC">
      <w:pPr>
        <w:spacing w:after="0" w:line="240" w:lineRule="auto"/>
      </w:pPr>
      <w:r>
        <w:separator/>
      </w:r>
    </w:p>
  </w:endnote>
  <w:endnote w:type="continuationSeparator" w:id="1">
    <w:p w:rsidR="00D91C32" w:rsidRDefault="00D91C32" w:rsidP="00903A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AFC" w:rsidRDefault="00903AFC">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AFC" w:rsidRDefault="00903AFC">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C32" w:rsidRDefault="00D91C32" w:rsidP="00903AFC">
      <w:pPr>
        <w:spacing w:after="0" w:line="240" w:lineRule="auto"/>
      </w:pPr>
      <w:r>
        <w:separator/>
      </w:r>
    </w:p>
  </w:footnote>
  <w:footnote w:type="continuationSeparator" w:id="1">
    <w:p w:rsidR="00D91C32" w:rsidRDefault="00D91C32" w:rsidP="00903A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AFC" w:rsidRDefault="00903AFC">
    <w:pPr>
      <w:pStyle w:val="ConsPlusNorma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AFC" w:rsidRDefault="00903AFC">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B660F"/>
    <w:rsid w:val="002F05C6"/>
    <w:rsid w:val="003B660F"/>
    <w:rsid w:val="00677461"/>
    <w:rsid w:val="00903AFC"/>
    <w:rsid w:val="00D91C32"/>
    <w:rsid w:val="00E02E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E02E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2EE1"/>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73;&#1083;&#1086;&#1075;-&#1080;&#1085;&#1078;&#1077;&#1085;&#1077;&#1088;&#1072;.&#1088;&#1092;/gigiena-truda" TargetMode="External"/><Relationship Id="rId11" Type="http://schemas.openxmlformats.org/officeDocument/2006/relationships/hyperlink" Target="https://&#1073;&#1083;&#1086;&#1075;-&#1080;&#1085;&#1078;&#1077;&#1085;&#1077;&#1088;&#1072;.&#1088;&#1092;/gigiena-trud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1073;&#1083;&#1086;&#1075;-&#1080;&#1085;&#1078;&#1077;&#1085;&#1077;&#1088;&#1072;.&#1088;&#1092;/gigiena-truda" TargetMode="External"/><Relationship Id="rId4" Type="http://schemas.openxmlformats.org/officeDocument/2006/relationships/footnotes" Target="footnot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15314</Words>
  <Characters>87293</Characters>
  <Application>Microsoft Office Word</Application>
  <DocSecurity>0</DocSecurity>
  <Lines>727</Lines>
  <Paragraphs>204</Paragraphs>
  <ScaleCrop>false</ScaleCrop>
  <Company>SPecialiST RePack</Company>
  <LinksUpToDate>false</LinksUpToDate>
  <CharactersWithSpaces>102403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dc:description/>
  <cp:lastModifiedBy>Пользователь</cp:lastModifiedBy>
  <cp:revision>3</cp:revision>
  <dcterms:created xsi:type="dcterms:W3CDTF">2020-11-17T19:52:00Z</dcterms:created>
  <dcterms:modified xsi:type="dcterms:W3CDTF">2021-03-22T11:14:00Z</dcterms:modified>
</cp:coreProperties>
</file>