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46" w:rsidRDefault="00186946" w:rsidP="00186946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186946">
        <w:rPr>
          <w:rFonts w:hAnsi="Times New Roman" w:cs="Times New Roman"/>
          <w:b/>
          <w:color w:val="000000"/>
          <w:sz w:val="28"/>
          <w:szCs w:val="28"/>
        </w:rPr>
        <w:t>Муниципальное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казенное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дошкольное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образовательное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учреждение</w:t>
      </w:r>
      <w:r w:rsidRPr="00186946">
        <w:rPr>
          <w:b/>
          <w:sz w:val="28"/>
          <w:szCs w:val="28"/>
        </w:rPr>
        <w:br/>
      </w:r>
      <w:proofErr w:type="spellStart"/>
      <w:r w:rsidRPr="00186946">
        <w:rPr>
          <w:rFonts w:hAnsi="Times New Roman" w:cs="Times New Roman"/>
          <w:b/>
          <w:color w:val="000000"/>
          <w:sz w:val="28"/>
          <w:szCs w:val="28"/>
        </w:rPr>
        <w:t>Мытский</w:t>
      </w:r>
      <w:proofErr w:type="spellEnd"/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детский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сад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b/>
          <w:sz w:val="28"/>
          <w:szCs w:val="28"/>
        </w:rPr>
        <w:br/>
      </w:r>
      <w:r w:rsidRPr="00186946">
        <w:rPr>
          <w:rFonts w:hAnsi="Times New Roman" w:cs="Times New Roman"/>
          <w:b/>
          <w:color w:val="000000"/>
          <w:sz w:val="28"/>
          <w:szCs w:val="28"/>
        </w:rPr>
        <w:t>(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МКДОУ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86946">
        <w:rPr>
          <w:rFonts w:hAnsi="Times New Roman" w:cs="Times New Roman"/>
          <w:b/>
          <w:color w:val="000000"/>
          <w:sz w:val="28"/>
          <w:szCs w:val="28"/>
        </w:rPr>
        <w:t>Мытский</w:t>
      </w:r>
      <w:proofErr w:type="spellEnd"/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детский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186946">
        <w:rPr>
          <w:rFonts w:hAnsi="Times New Roman" w:cs="Times New Roman"/>
          <w:b/>
          <w:color w:val="000000"/>
          <w:sz w:val="28"/>
          <w:szCs w:val="28"/>
        </w:rPr>
        <w:t>сад</w:t>
      </w:r>
      <w:proofErr w:type="gramStart"/>
      <w:r w:rsidRPr="00186946">
        <w:rPr>
          <w:rFonts w:hAnsi="Times New Roman" w:cs="Times New Roman"/>
          <w:b/>
          <w:color w:val="000000"/>
          <w:sz w:val="28"/>
          <w:szCs w:val="28"/>
        </w:rPr>
        <w:t xml:space="preserve"> )</w:t>
      </w:r>
      <w:proofErr w:type="gramEnd"/>
    </w:p>
    <w:p w:rsidR="00186946" w:rsidRPr="00186946" w:rsidRDefault="00186946" w:rsidP="00186946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</w:p>
    <w:p w:rsidR="00567147" w:rsidRPr="00641AA0" w:rsidRDefault="00567147" w:rsidP="00641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Описание образовательной программы дошкольного образования</w:t>
      </w:r>
    </w:p>
    <w:p w:rsidR="00567147" w:rsidRPr="00641AA0" w:rsidRDefault="00641AA0" w:rsidP="00641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муниципального казенного </w:t>
      </w:r>
      <w:r w:rsidR="00567147"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 дошкольного образовательного учреждения</w:t>
      </w:r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 </w:t>
      </w:r>
      <w:proofErr w:type="spellStart"/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Мытского</w:t>
      </w:r>
      <w:proofErr w:type="spellEnd"/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 </w:t>
      </w:r>
      <w:r w:rsidR="00567147"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детского са</w:t>
      </w:r>
      <w:r w:rsidRPr="00641AA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да.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Образовательная прог</w:t>
      </w:r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рамма дошкольного образования МКДОУ </w:t>
      </w:r>
      <w:proofErr w:type="spellStart"/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Мытского</w:t>
      </w:r>
      <w:proofErr w:type="spellEnd"/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детского сада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– это нормативно-</w:t>
      </w:r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управленческий документ,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обосновывающий выбор цели, специфику содержания</w:t>
      </w:r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образования, применяемых методик и технологий, форм организации образовательного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процесса.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Основная образовательная программа дошкольного образования муниципального</w:t>
      </w:r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казенного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дошкольного образовательного учреждения </w:t>
      </w:r>
      <w:proofErr w:type="spellStart"/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Мытского</w:t>
      </w:r>
      <w:proofErr w:type="spellEnd"/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детского сада разработана в соответствии с основными нормативно- правовыми документами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:</w:t>
      </w:r>
      <w:proofErr w:type="gramEnd"/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Федеральный закон от 29.12.2012 года № 273-ФЗ «Об образовании в Российской</w:t>
      </w:r>
      <w:r w:rsid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Федерации»;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-Федеральный государственный образовательный стандарт дошкольного образования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(Приказ Министерства образования и науки Российской Федерации от 17 октября 2013года N 1155);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«Порядок организации и осуществления образовательной деятельности по основным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общеобразовательным программам – образовательным программам дошкольного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образования» (приказ Министерства образования и науки РФ от 30 августа 2013 года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№1014 г. Москва);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-Санитарно-эпидемиологические требования к устройству, содержанию и организации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режима работы дошкольных образовательных организаций» (Постановление Главного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государственного санитарного врача Российской от 15 мая 2013 года № 26 «Об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утверждении САНПИН» 2.4.3049-13).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-Конвенции о правах ребёнк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а(</w:t>
      </w:r>
      <w:proofErr w:type="gram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одобрено генеральной Ассамблеей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ООн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от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20.11.1989.,вступила в силу 15.09.1990)</w:t>
      </w:r>
      <w:proofErr w:type="gramEnd"/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основной образовательной программы дошкольного образования муниципального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казенного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дошкольного образовательного учреждения </w:t>
      </w:r>
      <w:proofErr w:type="spellStart"/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Мытского</w:t>
      </w:r>
      <w:proofErr w:type="spellEnd"/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детского сада 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базируется на основе образовательной программы дошкольного образования « От рождения до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школы» под редакцией Н.Е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Вераксы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, Т.С. Комаровой, М.А. Васильевой. – 4 –е изд.,</w:t>
      </w:r>
    </w:p>
    <w:p w:rsidR="00021EFE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переработанное, парциальных программ, методик и технологий и обеспечивает разносторонние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развитие детей в возрасте с 2-х месяцев до 8 лет с учётом их возрастных и индивидуальных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особенностей по пяти образовательным областям:</w:t>
      </w:r>
      <w:proofErr w:type="gramEnd"/>
    </w:p>
    <w:p w:rsidR="00021EFE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 социально – коммуникативное развитие», </w:t>
      </w:r>
    </w:p>
    <w:p w:rsidR="00021EFE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«познавательное развитие», </w:t>
      </w:r>
    </w:p>
    <w:p w:rsidR="00021EFE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 речевое развитие», </w:t>
      </w:r>
    </w:p>
    <w:p w:rsidR="00021EFE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«художественно – эстетическое развитие», 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«физическое развитие».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Программа направлена 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на</w:t>
      </w:r>
      <w:proofErr w:type="gram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-создание условий развития ребенка, открывающих возможности для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его позитивной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социализации, его личностного развития, развития инициативы и творческих способностей на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основе сотрудничества 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 и соответствующим возрасту видам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-создание развивающей образовательной среды, которая представляет собой систему условий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социализации и индивидуализации детей.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 основу разработки Программы положены: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-концепция психологического возраста как этапа развития ребенка, имеющего свою структуру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 динамику (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Л.С.Выготский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);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-научно-психологическое понимание, что детство – это закономерная последовательность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внутренне необходимых этапов развития личности (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Д.Б.Эльконин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Л.С.Выготский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), что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полнота реализации задатков ребенка определяется соответствием образовательной формы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психологическому содержанию того или иного этапа развития;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-научное положение об амплификации (обогащении) детского развития, взаимосвязи всех его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сторо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н(</w:t>
      </w:r>
      <w:proofErr w:type="gram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А.В.Запорожец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Цель Программы: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Позитивная социализация и всестороннее развитие ребенка дошкольного возраста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адекватных его возрасту детских видах деятельности.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Задачи Программы: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1)Способствовать сохранению и укреплению физического и психического здоровья детей,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том числе их эмоционального благополучия.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2)Способствовать обеспечению равных возможностей для полноценного развития каждого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ребенка в период дошкольного детства независимо от места жительства, пола, нации, языка,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социального статуса, психофизиологических и других особенностей (в том числе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ограниченных возможностей здоровья).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3) Способствовать обеспечению преемственности целей, задач и содержания образования,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реализуемых в рамках образовательных программ различных уровней (далее -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преемственность основных образовательных программ дошкольного и начального общего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образования).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4)Создать благоприятные условия развития детей в соответствии с их возрастными 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индивидуальными особенностями и склонностями, развития способностей и творческого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потенциала каждого ребенка как субъекта отношений с самим собой, другими детьми,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взрослыми и миром.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5)Способствовать объединению обучения и воспитания в целостный образовательный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 н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 основе духовно-нравственных и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социокультурных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ценностей и принятых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обществе правил и норм поведения в интересах человека, семьи, общества.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6)Способствовать формированию общей культуры личности детей, в том числе ценностей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здорового образа жизни, развития их социальных, нравственных, эстетических,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интеллектуальных,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физических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качеств,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инициативности,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самостоятельности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ответственности ребенка, формирования предпосылок учебной деятельности.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7)Обеспечить вариативность и разнообразие содержания Программ и организационных форм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 образования, возможности формирования Программ различной направленности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 учетом образовательных потребностей, способностей и состояния здоровья детей.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8)Способствовать формированию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социокультурной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среды, соответствующей возрастным,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индивидуальным, психологическим и физиологическим особенностям детей.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9)Обеспечить психолого-педагогическую поддержку семьи и повышение компетентности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родителей (законных представителей) в вопросах развития и образования, охраны 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укрепления здоровья детей.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 основу программы заложены следующие основные принципы: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самоценности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как важного этапа в общем развитии человека,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самоценность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 – понимание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(рассмотрение) детства как периода жизни значимого самого по себе, без всяких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условий; значимого тем, что происходит с ребенком сейчас, а не тем, что этот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период есть период подготовки к следующему периоду;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личностно-развивающий и гуманистический характер взаимодействия взрослых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(родителей (законных представителей), педагогических и иных работников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Организации) и детей;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уважение личности ребенка;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Программы в формах, специфических для детей данной возрастной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группы, прежде всего в форме игры, познавательной и исследовательской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форме творческой активности,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обеспечивающей художественно-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эстетическое развитие ребенка;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полноценное проживание ребенком всех этапов детства (младенческого, раннего 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 возраста), обогащение (амплификация) детского развития;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построение образовательной деятельности на основе 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индивидуальных</w:t>
      </w:r>
      <w:proofErr w:type="gramEnd"/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особенностей каждого ребенка, при котором сам ребенок становится активным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выборе содержания своего образования, становится субъектом образования;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содействие и сотрудничество детей и взрослых, признание ребенка полноценным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участником (субъектом) образовательных отношений;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8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поддержка инициативы детей в различных видах деятельности;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9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сотрудничество Организации с семьей;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10 приобщение детей к </w:t>
      </w:r>
      <w:proofErr w:type="spell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социокультурным</w:t>
      </w:r>
      <w:proofErr w:type="spell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нормам, традициям семьи, общества 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государства;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11 формирование познавательных интересов и познавательных действий ребенка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различных видах деятельности;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12 возрастная адекватность дошкольного образования (соответствие условий,</w:t>
      </w:r>
      <w:proofErr w:type="gramEnd"/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требований, методов возрасту и особенностям развития);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13 учет этнокультурной ситуации развития детей.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 Программе учитываются следующие подходы: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1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индивидуальные потребности ребенка, связанные с его жизненной ситуацией 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состоянием здоровья, определяющие особые условия получения им образования,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индивидуальные потребности отдельных категорий детей, в том числе с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ограниченными возможностями здоровья;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2.возможности освоения ребенком Программы на разных этапах ее реализации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Формы, способы, методы и средства реализации программы подбираются с учетом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возрастных и индивидуальных особенностей обучающихся, специфики их образовательных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потребностей и интересов в разных видах детской деятельности: игровой, коммуникативной,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конструктивной, двигательной, художественно – творческой, музыкальной, чтение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художественной литературы.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определяет целевые ориентиры, содержание и организацию образовательного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процесса в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группах дошкольного возраста МКДОУ </w:t>
      </w:r>
      <w:proofErr w:type="spellStart"/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>Мытского</w:t>
      </w:r>
      <w:proofErr w:type="spellEnd"/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детского сада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и направлена на создание условий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развития ребенка, обеспечивающих возможность для его позитивной социализации, его</w:t>
      </w:r>
    </w:p>
    <w:p w:rsidR="00567147" w:rsidRPr="00641AA0" w:rsidRDefault="00567147" w:rsidP="00641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личностного развития, развития инициативы и творческих способностей на основе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сотрудничества </w:t>
      </w:r>
      <w:proofErr w:type="gramStart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 и соответствующим возрасту видам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деятельности; на создание развивающей образовательной среды, которая представляет собой</w:t>
      </w:r>
      <w:r w:rsidR="00021EF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41AA0">
        <w:rPr>
          <w:rFonts w:ascii="Times New Roman" w:eastAsia="Times New Roman" w:hAnsi="Times New Roman" w:cs="Times New Roman"/>
          <w:color w:val="1A1A1A"/>
          <w:sz w:val="28"/>
          <w:szCs w:val="28"/>
        </w:rPr>
        <w:t>систему условий социализации и индивидуализации детей.</w:t>
      </w:r>
    </w:p>
    <w:p w:rsidR="008A49CE" w:rsidRPr="00641AA0" w:rsidRDefault="008A49CE" w:rsidP="00641A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A49CE" w:rsidRPr="00641AA0" w:rsidSect="00C8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7147"/>
    <w:rsid w:val="00021EFE"/>
    <w:rsid w:val="00186946"/>
    <w:rsid w:val="00567147"/>
    <w:rsid w:val="00641AA0"/>
    <w:rsid w:val="008A49CE"/>
    <w:rsid w:val="00C8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2025-04-16T07:29:00Z</dcterms:created>
  <dcterms:modified xsi:type="dcterms:W3CDTF">2025-04-16T10:44:00Z</dcterms:modified>
</cp:coreProperties>
</file>