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B4" w:rsidRPr="002270DE" w:rsidRDefault="004A12B4" w:rsidP="002270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</w:pPr>
      <w:r w:rsidRPr="002270DE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  <w:t>Условия питания и охраны здоровья воспитанников, в том</w:t>
      </w:r>
    </w:p>
    <w:p w:rsidR="004A12B4" w:rsidRPr="002270DE" w:rsidRDefault="004A12B4" w:rsidP="002270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</w:pPr>
      <w:r w:rsidRPr="002270DE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  <w:t>числе </w:t>
      </w:r>
      <w:proofErr w:type="gramStart"/>
      <w:r w:rsidRPr="002270DE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  <w:t>приспособленных</w:t>
      </w:r>
      <w:proofErr w:type="gramEnd"/>
      <w:r w:rsidRPr="002270DE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  <w:t xml:space="preserve"> для использования инвалидами и лицами с</w:t>
      </w:r>
    </w:p>
    <w:p w:rsidR="004A12B4" w:rsidRPr="002270DE" w:rsidRDefault="004A12B4" w:rsidP="002270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</w:rPr>
        <w:t>ограниченными возможностями здоровья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Организация питания в ДОУ возлагается на дошкольное образовательное учреждение.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ДОУ обеспечивает гарантированное сбалансированное питание детей в соответствии с их возрастом и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временем пребывания в Учреждении по нормам, установленным законодательством. Организация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питания в ДОУ организуется в соответствии с требованиями Постановления от 27 октября 2020 г. № 32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 утверждении санитарно-эпидемиологических правил и норм </w:t>
      </w:r>
      <w:proofErr w:type="spell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СанПиН</w:t>
      </w:r>
      <w:proofErr w:type="spellEnd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2.3/2.4.3590-20 «Санитарно-</w:t>
      </w:r>
    </w:p>
    <w:p w:rsidR="004A12B4" w:rsidRPr="002270DE" w:rsidRDefault="002270DE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Э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пидемиологические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общественного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населения».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В ДОУ используется примерное 10-ти дневное меню, рассчитанное на 2 недели, с учетом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рекомендуемых среднесуточных но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рм питания.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 основании примерного 10-ти дневного меню ежедневно составляется меню 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требование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установленного образца, с указанием выхода блюд.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Проводится</w:t>
      </w:r>
      <w:proofErr w:type="gramEnd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круглогодичная искусственная С-витаминизация готовых блюд.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Расчеты и оценку использованного на одного ребенка среднесуточного набора продуктов питания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проводится 1 раз в 10 дней. По результатам оценки, при необходимости, составляется коррекция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питания в следующем периоде 10-ти дневном меню.</w:t>
      </w:r>
    </w:p>
    <w:p w:rsidR="004A12B4" w:rsidRPr="002270DE" w:rsidRDefault="002270DE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Ежедневно </w:t>
      </w:r>
      <w:r w:rsidR="004A12B4"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отбирается суточная проба готовой продукции в объёме: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порционные блюда - в полном объёме, остальные - не менее чем 100 гр.,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которая</w:t>
      </w:r>
      <w:proofErr w:type="gramEnd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хранится 48 часов.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Продукты завозятся в Учреждение в соответствии с заключенными договорами. Продукты питания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принимаются в учреждении в соответствии с контрактом (спецификацией)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при</w:t>
      </w:r>
      <w:proofErr w:type="gramEnd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наличие</w:t>
      </w:r>
      <w:proofErr w:type="gramEnd"/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сопроводительных документов, подтверждающих качество продуктов, между потребителями и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поставщиком осуществляется электронный документооборот, документы, касающиеся качества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продуктов направ</w:t>
      </w:r>
      <w:r w:rsid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ля</w:t>
      </w: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ются в единой системе ФГИС "Меркурий".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Согласно постановлению Главного государственного санитарного врача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Российской</w:t>
      </w:r>
      <w:proofErr w:type="gramEnd"/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Федерации № 32 от 27.10.2020 с 01 января 2021 года введены в действие санитарно-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эпидемиологические правила и нормативы (далее - санитарные правила) </w:t>
      </w:r>
      <w:proofErr w:type="spell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СанПиН</w:t>
      </w:r>
      <w:proofErr w:type="spellEnd"/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2.3/2.4.3590-20 «Санитарно-эпидемиологические требования к организации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общественного питания населения», направленные на охрану здоровья детей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при</w:t>
      </w:r>
      <w:proofErr w:type="gramEnd"/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осуществлении деятельности по их воспитанию, обучению, развитию и оздоровлению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proofErr w:type="gramEnd"/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дошкольных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организациях</w:t>
      </w:r>
      <w:proofErr w:type="gramEnd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независимо от их вида, организационно-правовых форм и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форм собственности. Настоящими санитарными правилами установлены санитарно-</w:t>
      </w:r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эпидемиологические требования как к организации питания в детском саду, так и </w:t>
      </w:r>
      <w:proofErr w:type="gramStart"/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proofErr w:type="gramEnd"/>
    </w:p>
    <w:p w:rsidR="004A12B4" w:rsidRPr="002270DE" w:rsidRDefault="004A12B4" w:rsidP="004A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70DE">
        <w:rPr>
          <w:rFonts w:ascii="Times New Roman" w:eastAsia="Times New Roman" w:hAnsi="Times New Roman" w:cs="Times New Roman"/>
          <w:color w:val="1A1A1A"/>
          <w:sz w:val="24"/>
          <w:szCs w:val="24"/>
        </w:rPr>
        <w:t>составлению меню для организации питания детей разного возраста.</w:t>
      </w:r>
    </w:p>
    <w:p w:rsidR="00DE5A0A" w:rsidRPr="002270DE" w:rsidRDefault="00DE5A0A">
      <w:pPr>
        <w:rPr>
          <w:rFonts w:ascii="Times New Roman" w:hAnsi="Times New Roman" w:cs="Times New Roman"/>
          <w:sz w:val="24"/>
          <w:szCs w:val="24"/>
        </w:rPr>
      </w:pPr>
    </w:p>
    <w:sectPr w:rsidR="00DE5A0A" w:rsidRPr="002270DE" w:rsidSect="0043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12B4"/>
    <w:rsid w:val="002270DE"/>
    <w:rsid w:val="00435FCA"/>
    <w:rsid w:val="004A12B4"/>
    <w:rsid w:val="00DE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2025-03-17T11:40:00Z</dcterms:created>
  <dcterms:modified xsi:type="dcterms:W3CDTF">2025-03-19T11:17:00Z</dcterms:modified>
</cp:coreProperties>
</file>