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4596"/>
      </w:tblGrid>
      <w:tr w:rsidR="004D2D98" w:rsidTr="00A777F7">
        <w:tc>
          <w:tcPr>
            <w:tcW w:w="4476" w:type="dxa"/>
          </w:tcPr>
          <w:p w:rsidR="004D2D98" w:rsidRDefault="004D2D98" w:rsidP="00637143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596" w:type="dxa"/>
          </w:tcPr>
          <w:p w:rsidR="004D2D98" w:rsidRPr="00E97E5F" w:rsidRDefault="004D2D98" w:rsidP="004D2D98">
            <w:pPr>
              <w:pStyle w:val="ad"/>
              <w:ind w:left="14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 к приказу 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науки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4D2D98" w:rsidRPr="00E97E5F" w:rsidRDefault="004D2D98" w:rsidP="00637143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A106E"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  <w:r w:rsidR="00984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A106E">
              <w:rPr>
                <w:rFonts w:ascii="Times New Roman" w:hAnsi="Times New Roman" w:cs="Times New Roman"/>
                <w:sz w:val="28"/>
                <w:szCs w:val="28"/>
              </w:rPr>
              <w:t>1046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4D2D98" w:rsidRDefault="004D2D98" w:rsidP="00637143">
            <w:pPr>
              <w:rPr>
                <w:rFonts w:ascii="Times New Roman" w:hAnsi="Times New Roman" w:cs="Times New Roman"/>
              </w:rPr>
            </w:pPr>
          </w:p>
        </w:tc>
      </w:tr>
    </w:tbl>
    <w:p w:rsidR="004D2D98" w:rsidRPr="001D0B4B" w:rsidRDefault="004D2D98" w:rsidP="004D2D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7"/>
      </w:tblGrid>
      <w:tr w:rsidR="004D2D98" w:rsidTr="00637143"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="003C4633" w:rsidRDefault="003C4633" w:rsidP="003C4633">
            <w:pPr>
              <w:ind w:left="-105" w:right="-2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Р Г А Н И З А Ц И О Н </w:t>
            </w:r>
            <w:proofErr w:type="spellStart"/>
            <w:proofErr w:type="gramStart"/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proofErr w:type="spellEnd"/>
            <w:proofErr w:type="gramEnd"/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 – Т Е Х Н О Л О Г И Ч Е С К И Е </w:t>
            </w:r>
          </w:p>
          <w:p w:rsidR="003C4633" w:rsidRPr="003C4633" w:rsidRDefault="003C4633" w:rsidP="003C4633">
            <w:pPr>
              <w:ind w:left="-105" w:right="-2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 О Д Е Л И</w:t>
            </w:r>
          </w:p>
          <w:p w:rsidR="00E33972" w:rsidRDefault="003C4633" w:rsidP="003C463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проведения муниципального этапа всероссийской олимпиады школьников</w:t>
            </w:r>
            <w:r w:rsidRPr="003C463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="00397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территории</w:t>
            </w: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Ивановской области </w:t>
            </w:r>
          </w:p>
          <w:p w:rsidR="004D2D98" w:rsidRPr="005625A6" w:rsidRDefault="00A777F7" w:rsidP="003C4633">
            <w:pPr>
              <w:contextualSpacing/>
              <w:jc w:val="center"/>
              <w:rPr>
                <w:rFonts w:ascii="Times New Roman" w:hAnsi="Times New Roman" w:cs="Times New Roman"/>
                <w:spacing w:val="1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2026-2027</w:t>
            </w:r>
            <w:r w:rsidR="003C4633"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учебном году</w:t>
            </w:r>
          </w:p>
        </w:tc>
      </w:tr>
    </w:tbl>
    <w:p w:rsidR="004D2D98" w:rsidRDefault="004D2D98" w:rsidP="004D2D9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71"/>
      </w:tblGrid>
      <w:tr w:rsidR="004D2D98" w:rsidTr="003C463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A668A" w:rsidRPr="00134821" w:rsidRDefault="006A668A" w:rsidP="00A40E8A">
            <w:pPr>
              <w:pStyle w:val="ad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Общие </w:t>
            </w:r>
            <w:r w:rsidR="003C4633" w:rsidRPr="00134821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положения</w:t>
            </w:r>
          </w:p>
          <w:p w:rsidR="004D2D98" w:rsidRPr="003E53DF" w:rsidRDefault="004D2D98" w:rsidP="00637143">
            <w:pPr>
              <w:ind w:firstLine="709"/>
              <w:contextualSpacing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Муниципальный этап всероссийской олимпиады школьников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(далее – Олимпиада)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в 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-202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7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учебном году проводится на основании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- Федерального закона от 29.12.2012 №273-ФЗ «Об образовании в Российской Федерации» в действующей редакции;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- приказа Министерства просвещ</w:t>
      </w:r>
      <w:r w:rsidR="0013482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ения Российской Федерации от 27.11.2020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№ 678 «Об утверждении Порядка проведения всероссийской олимпиады школьников» (далее – Порядок);</w:t>
      </w:r>
    </w:p>
    <w:p w:rsidR="003C4633" w:rsidRDefault="003C4633" w:rsidP="00FF22FD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  - приказа Департамента образования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и науки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Ивановской области</w:t>
      </w:r>
      <w:r w:rsidR="00CE294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(далее – Департамент)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от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08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.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10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.202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№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1027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-о «О проведении муниципального этапа всероссийской олимпиады школьников в 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-202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7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учебном году»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4A6162" w:rsidRPr="003C4633" w:rsidRDefault="004A6162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Олимпиада проводится с целью поддержки интеллектуально одаренных учащихся, отбора участников регионального этапа.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Организатором муниципального этапа Олимпиады является муниципальный орган управления образованием.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Организационно-технологическая модель проведения муниципального этапа Олимпиады (далее – Модель) устанавливает общие правила организации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Олимпиады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, права и обязанности участников, порядок проверки олимпиадных работ, подачи и рассмотрения апелляций, организации системы контроля</w:t>
      </w:r>
      <w:r w:rsidR="004A6162" w:rsidRP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в муниципалитете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613BF8" w:rsidRPr="003C4633" w:rsidRDefault="003C4633" w:rsidP="00613BF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proofErr w:type="gramStart"/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Муниципальный этап Олимпиады проводится по следующим общеобразовательным предметам: астрономия, биология, география, иностранные языки (английский, китайский, итальянский, испанский, немецкий, французский), информатика, искусство (мировая художественная культура), история, литература, математика, обществознание, основы безопасности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и защиты Родины</w:t>
      </w:r>
      <w:r w:rsidR="0048625D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(далее – ОБЗР)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, право, русский язык,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труд (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технология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, физика, физическая культура, химия, экология, экономика.</w:t>
      </w:r>
      <w:proofErr w:type="gramEnd"/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lastRenderedPageBreak/>
        <w:t>Муниципальный этап Олимпиады проводится в сроки, утвержденные Департаментом, по заданиям и в соответствии с требованиями, разработанным региональными предметно-методическими комиссиями</w:t>
      </w:r>
      <w:r w:rsidR="00CE294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(далее – РПМК)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. 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Муниципальный этап Олимпиады проводится в очном формате.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Олимпиада по информатике (профили «Робототехника», «Искусственный интеллект» и «Информационная безопасность») проводятся на платформе и по требованиям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образовательного центра «Сириус».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Места проведения предметных олимпиад устанавливаются организатором.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На муниципальном этапе Олимпиады принимают индивидуальное участие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обучающиеся 7-11 классов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участники школьного этапа Олимпиады текущего учебного года, набравшие установленное организатором необходимое количество баллов по каждому предмету;</w:t>
      </w:r>
    </w:p>
    <w:p w:rsid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победители и призеры муниципального этапа Олимпиады предыдущего учебног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 года, продолжающие обучение в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общеобразовательных организациях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(далее – ОО)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. </w:t>
      </w:r>
    </w:p>
    <w:p w:rsidR="007D232F" w:rsidRDefault="007D232F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Не допускается повторное участие обучающегося в муниципальном этапе Олимпиады по одному и тому же предмету одного и того же участника.</w:t>
      </w:r>
    </w:p>
    <w:p w:rsidR="007D232F" w:rsidRDefault="007D232F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Участник выполняет олимпиадные задания для класса, который он выбрал на школьном этапе или для 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более старших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классов.</w:t>
      </w:r>
    </w:p>
    <w:p w:rsidR="00613BF8" w:rsidRPr="003C4633" w:rsidRDefault="00613BF8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Тиражирование заданий, проведение туров, кодирование работ осуществляются под видеонаблюдением в режиме офлайн.</w:t>
      </w:r>
    </w:p>
    <w:p w:rsid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При проведении Олимпиады каждому участнику должно быть предоставлено индивидуальное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рабочее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место,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оборудованное в соответствии с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требованиями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РПМК к проведению О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лимпиады по каждому общеобразовательному предмету. Все рабочие места должны обеспечивать участникам равные условия и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соответствовать действующим на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момент проведения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соревнований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санитарно-эпидемиологическим нормам.</w:t>
      </w:r>
    </w:p>
    <w:p w:rsidR="00CE2941" w:rsidRPr="003C4633" w:rsidRDefault="00CE2941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Участники должны соблюдать требования Порядка, нормативные и инструктивные документы организатора. В случае нарушения установленных требований</w:t>
      </w:r>
      <w:r w:rsidR="00345180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, в том числе использовани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я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запрещенных на О</w:t>
      </w:r>
      <w:r w:rsidR="00345180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лимпиаде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предметов</w:t>
      </w:r>
      <w:r w:rsidR="00345180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, несамостоятельного выполнения олимпиадной работы,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участник удаляется с О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лимпиады, 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его работа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не проверяется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.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7D232F" w:rsidRP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Участник, удаленный 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с Олимпиады</w:t>
      </w:r>
      <w:r w:rsidR="007D232F" w:rsidRPr="007D232F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, лишается права дальнейшего участия в олимпиаде по любому общеобразовательному предмету в текущем году. </w:t>
      </w:r>
    </w:p>
    <w:p w:rsid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Участники муниципального этапа, относящиеся к категории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детей инвалидов или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обучающихся с ограниченными возможностями здоровья (далее – ОВЗ), имеют право на создание особых условий, учитывающих состояние здоровья. Для реализации этого права им необходимо заблаговременно обратиться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к организатору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муниципального этапа Олимпиады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письменным заявлением</w:t>
      </w:r>
      <w:r w:rsidR="004E2E7B" w:rsidRPr="004E2E7B">
        <w:t xml:space="preserve"> 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4E2E7B" w:rsidRP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подтвержд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ающими</w:t>
      </w:r>
      <w:r w:rsidR="004E2E7B" w:rsidRP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медицин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скими 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документами.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Срок обращения устанавливает организатор.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При создании </w:t>
      </w:r>
      <w:proofErr w:type="gramStart"/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обучающимся</w:t>
      </w:r>
      <w:proofErr w:type="gramEnd"/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с ОВЗ особых условий участия в предметных олимпиадах общее время, отвед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енное на выполнение заданий, не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продлевается.</w:t>
      </w:r>
    </w:p>
    <w:p w:rsidR="0048625D" w:rsidRPr="003C4633" w:rsidRDefault="0048625D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Победителей и призеров муниципального этапа </w:t>
      </w:r>
      <w:r w:rsidR="00020D21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определяет жюри Олимпиады по соответствующему предмету в пределах установленной организатором этапа квоты.</w:t>
      </w:r>
    </w:p>
    <w:p w:rsidR="004A6162" w:rsidRDefault="004A6162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Модель</w:t>
      </w:r>
      <w:r w:rsidR="003C4633"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доводится до сведения всех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участников 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Олимпиады в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муниципалитете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 сотрудников, привлекаемых к ее проведению, а также является обязательной для исполнения</w:t>
      </w:r>
      <w:r w:rsidR="003C4633"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637143" w:rsidRDefault="0063714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637143" w:rsidRDefault="00637143" w:rsidP="00FF2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План-график мероприятий по подготовке и проведению муниципального этапа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A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лимпиады</w:t>
      </w:r>
    </w:p>
    <w:p w:rsidR="00637143" w:rsidRDefault="00637143" w:rsidP="00FF22FD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3118"/>
      </w:tblGrid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4A6162" w:rsidP="00FF22F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  <w:r w:rsidR="00637143" w:rsidRPr="004A61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количества баллов, необходимого для участия на муниципальном этапе олимпиады по каждому общеобразовательному предмету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(исключение – шесть предметов, школьный этап по которым проходит на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8" w:type="dxa"/>
            <w:vAlign w:val="center"/>
          </w:tcPr>
          <w:p w:rsidR="00134821" w:rsidRDefault="00134821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озднее 27.10.2026</w:t>
            </w:r>
            <w:r w:rsid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(10 календарных дней до даты начала этапа) 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оргкомитета и утверждение его состава</w:t>
            </w:r>
          </w:p>
        </w:tc>
        <w:tc>
          <w:tcPr>
            <w:tcW w:w="3118" w:type="dxa"/>
            <w:vAlign w:val="center"/>
          </w:tcPr>
          <w:p w:rsidR="00134821" w:rsidRDefault="00613BF8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22.10.2026</w:t>
            </w:r>
            <w:r w:rsid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(15 календарных дней до </w:t>
            </w: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начала этапа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жюри по каждому общеобразовательному предмету и утверждение их составов </w:t>
            </w:r>
          </w:p>
        </w:tc>
        <w:tc>
          <w:tcPr>
            <w:tcW w:w="3118" w:type="dxa"/>
            <w:vAlign w:val="center"/>
          </w:tcPr>
          <w:p w:rsidR="00134821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trHeight w:val="443"/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апелляционной комиссии по каждому общеобразовательному предмету и утверждение ее состава</w:t>
            </w:r>
          </w:p>
        </w:tc>
        <w:tc>
          <w:tcPr>
            <w:tcW w:w="3118" w:type="dxa"/>
            <w:vAlign w:val="center"/>
          </w:tcPr>
          <w:p w:rsidR="00134821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trHeight w:val="605"/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Утверждение конкретных мест проведения муниципального этапа олимпиады по каждому общеобразовательному предмету </w:t>
            </w:r>
          </w:p>
        </w:tc>
        <w:tc>
          <w:tcPr>
            <w:tcW w:w="3118" w:type="dxa"/>
            <w:vAlign w:val="center"/>
          </w:tcPr>
          <w:p w:rsidR="00134821" w:rsidRDefault="00134821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</w:t>
            </w:r>
            <w:r w:rsid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="00637143"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об утвержденных требованиях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организации и проведению муниципального этапа олимпиады по каждому общеобразовательному предмету</w:t>
            </w:r>
          </w:p>
        </w:tc>
        <w:tc>
          <w:tcPr>
            <w:tcW w:w="3118" w:type="dxa"/>
            <w:vAlign w:val="center"/>
          </w:tcPr>
          <w:p w:rsidR="00134821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руководителей </w:t>
            </w:r>
            <w:r w:rsidR="00D9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участников муниципального этапа олимпиады и их родителей </w:t>
            </w:r>
            <w:hyperlink r:id="rId9">
              <w:r w:rsidRPr="004A6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(законных представителей)</w:t>
              </w:r>
            </w:hyperlink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сроках и местах проведения муниципального этапа олимпиады по каждому общеобразовательн</w:t>
            </w:r>
            <w:r w:rsidR="00D9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ому предмету, а также о Порядке</w:t>
            </w:r>
          </w:p>
        </w:tc>
        <w:tc>
          <w:tcPr>
            <w:tcW w:w="3118" w:type="dxa"/>
            <w:vAlign w:val="center"/>
          </w:tcPr>
          <w:p w:rsidR="00134821" w:rsidRDefault="00134821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</w:t>
            </w:r>
            <w:r w:rsid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="00637143"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представителей оргкомитета по предметным олимпиадам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13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итогового протокола с результатами олимпиады по предмету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</w:t>
            </w:r>
            <w:r w:rsidR="00D9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седьмого календарного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олимпиады</w:t>
            </w:r>
            <w:proofErr w:type="gramEnd"/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1E401E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итоговых результатов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этапа олимпиады по каждому общеобразовательному предмету на основании протоколов жюри и публик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ация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на официальном сайте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организатора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указанием сведений об участниках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</w:t>
            </w:r>
            <w:r w:rsid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календарного дня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проведения</w:t>
            </w:r>
            <w:proofErr w:type="gramEnd"/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олимпиады</w:t>
            </w:r>
          </w:p>
        </w:tc>
      </w:tr>
    </w:tbl>
    <w:p w:rsidR="00B23B75" w:rsidRPr="00536E52" w:rsidRDefault="007B7BE9" w:rsidP="00536E52">
      <w:pP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D460A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br w:type="page"/>
      </w:r>
      <w:proofErr w:type="spellStart"/>
      <w:r w:rsidR="007B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Пестяковский</w:t>
      </w:r>
      <w:proofErr w:type="spellEnd"/>
      <w:r w:rsidR="007B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7B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м.р</w:t>
      </w:r>
      <w:proofErr w:type="spellEnd"/>
      <w:r w:rsidR="007B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46993" w:rsidRDefault="00D46993" w:rsidP="00B37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Полномочия организационных структу</w:t>
      </w:r>
      <w:r w:rsidR="004433D0" w:rsidRPr="00443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Отдел образования  администрации </w:t>
      </w:r>
      <w:proofErr w:type="spellStart"/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</w:rPr>
        <w:t>Пестяковского</w:t>
      </w:r>
      <w:proofErr w:type="spellEnd"/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муниципального района (организатор этапа) </w:t>
      </w: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осуществляет общее руководство и координацию деятельности общеобразовательных учреждений:</w:t>
      </w:r>
    </w:p>
    <w:p w:rsidR="00D46993" w:rsidRPr="004433D0" w:rsidRDefault="00D46993" w:rsidP="004433D0">
      <w:pPr>
        <w:autoSpaceDE w:val="0"/>
        <w:autoSpaceDN w:val="0"/>
        <w:adjustRightInd w:val="0"/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- формирует оргкомитет муниципального этапа Олимпиады и утверждает его состав;</w:t>
      </w:r>
    </w:p>
    <w:p w:rsidR="00D46993" w:rsidRPr="004433D0" w:rsidRDefault="00D46993" w:rsidP="004433D0">
      <w:pPr>
        <w:autoSpaceDE w:val="0"/>
        <w:autoSpaceDN w:val="0"/>
        <w:adjustRightInd w:val="0"/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- формирует жюри муниципального этапа Олимпиады по каждому образовательному предмету и утверждает их состав;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- обеспечивает получение,  хранение, тиражирование и передачу олимпиадных заданий по каждому образовательному предмету для муниципального этапа Олимпиады;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размещает информацию о проведении муниципального этапа Олимпиады на официальном сайте отдела образования администрации </w:t>
      </w:r>
      <w:proofErr w:type="spellStart"/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Пестяковского</w:t>
      </w:r>
      <w:proofErr w:type="spellEnd"/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- осуществляет сбор заявок от общеобразовательных учреждений на участие в муниципальном этапе Олимпиад;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- обеспечивает создание особых условий проведения муниципального этапа Олимпиады для участников с ОВЗ и детей-инвалидов. Сбор письменных заявлений и копий подтверждающих медицинских документов осуществляется в срок до 01.11.2026;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color w:val="000000"/>
          <w:sz w:val="28"/>
          <w:szCs w:val="28"/>
        </w:rPr>
        <w:t>- утверждает результаты муниципального этапа Олимпиады по каждому образовательному предмету;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Оргкомитет муниципального  этапа Олимпиады: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определяет  кабинеты для проведения Олимпиады;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проводит процедуру </w:t>
      </w:r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регистрации участников, </w:t>
      </w:r>
      <w:r w:rsidRPr="004433D0">
        <w:rPr>
          <w:rFonts w:ascii="Times New Roman" w:eastAsia="Times New Roman" w:hAnsi="Times New Roman" w:cs="Times New Roman"/>
          <w:color w:val="000000"/>
          <w:sz w:val="28"/>
          <w:szCs w:val="28"/>
        </w:rPr>
        <w:t>кодирования и обезличивания работ участников Олимпиады;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sz w:val="28"/>
          <w:szCs w:val="28"/>
        </w:rPr>
        <w:t>- контролирует ход проведения олимпиады;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контролирует сбор работ участников в аудиториях, их упаковку;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000000"/>
          <w:sz w:val="28"/>
          <w:szCs w:val="28"/>
        </w:rPr>
        <w:t>- доставляет работы участников к месту осуществления проверки: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- обеспечивает хранение олимпиадных материалов в течение календарного года, если иное не предусмотрено требованиями;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Жюри муниципального  этапа Олимпиады: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- оценивает выполненные олимпиадные задания в течение трёх рабочих дней со дня проведения предметной олимпиады;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передает результаты проверенных закодированных заданий </w:t>
      </w:r>
      <w:proofErr w:type="gramStart"/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в оргкомитет для подготовки предварительного протокола с результатами на четвёртый рабочий день со дня</w:t>
      </w:r>
      <w:proofErr w:type="gramEnd"/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проведения предметной олимпиады.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Особенности проведения муниципального этапа всероссийской олимпиады школьников.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lastRenderedPageBreak/>
        <w:t>Перед началом олимпиады до участников Олимпиады доводится следующая информация: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о порядке проведения и продолжительности олимпиады (продолжительность Олимпиады определяется утверждёнными требованиями к её проведению);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о времени и месте ознакомления с предварительными и итоговыми результатами;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о дате, времени и месте разбора и показа олимпиадных работ, рассмотрении апелляционных заявлений.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Формат и площадка проведения.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</w:rPr>
        <w:t>Форма проведения муниципального этапа олимпиады - очная</w:t>
      </w:r>
      <w:r w:rsidRPr="004433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Pr="004433D0">
        <w:rPr>
          <w:rFonts w:ascii="Times New Roman" w:eastAsia="Times New Roman" w:hAnsi="Times New Roman" w:cs="Times New Roman"/>
          <w:sz w:val="28"/>
          <w:szCs w:val="28"/>
        </w:rPr>
        <w:t>Муниципальный этап проводится на базе  МБОУ «</w:t>
      </w:r>
      <w:proofErr w:type="spellStart"/>
      <w:r w:rsidRPr="004433D0">
        <w:rPr>
          <w:rFonts w:ascii="Times New Roman" w:eastAsia="Times New Roman" w:hAnsi="Times New Roman" w:cs="Times New Roman"/>
          <w:sz w:val="28"/>
          <w:szCs w:val="28"/>
        </w:rPr>
        <w:t>Пестяковская</w:t>
      </w:r>
      <w:proofErr w:type="spellEnd"/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 СШ» с </w:t>
      </w:r>
      <w:proofErr w:type="spellStart"/>
      <w:r w:rsidRPr="004433D0">
        <w:rPr>
          <w:rFonts w:ascii="Times New Roman" w:eastAsia="Times New Roman" w:hAnsi="Times New Roman" w:cs="Times New Roman"/>
          <w:sz w:val="28"/>
          <w:szCs w:val="28"/>
        </w:rPr>
        <w:t>видеофиксацией</w:t>
      </w:r>
      <w:proofErr w:type="spellEnd"/>
      <w:r w:rsidRPr="004433D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олимпиады по информатике (профили «Робототехника», «Искусственный интеллект» и «Информационная безопасность») на платформе образовательного центра «Сириус» </w:t>
      </w:r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для каждого участника олимпиады должно быть подготовлено специально организованное рабочее </w:t>
      </w:r>
      <w:proofErr w:type="gramStart"/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место</w:t>
      </w:r>
      <w:proofErr w:type="gramEnd"/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оснащенное персональным компьютером, отвечающим  требованиям олимпиады и доступу к сети Интернет.  Организаторы должны обеспечить получение участниками своих логинов и паролей не позднее, чем за 15 минут до начала олимпиады.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Порядок регистрации участников.</w:t>
      </w:r>
    </w:p>
    <w:p w:rsidR="00D46993" w:rsidRPr="004433D0" w:rsidRDefault="00D46993" w:rsidP="004433D0">
      <w:pPr>
        <w:shd w:val="clear" w:color="auto" w:fill="FFFFFF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Все участники олимпиады проходят в обязательном порядке процедуру регистрации. Регистрацию участников олимпиады осуществляет ответственный сотрудник перед началом проведения каждой предметной олимпиады.</w:t>
      </w:r>
      <w:r w:rsidRPr="004433D0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</w:p>
    <w:p w:rsidR="00D46993" w:rsidRPr="004433D0" w:rsidRDefault="00D46993" w:rsidP="004433D0">
      <w:pPr>
        <w:shd w:val="clear" w:color="auto" w:fill="FFFFFF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4433D0">
        <w:rPr>
          <w:rFonts w:ascii="Times New Roman" w:eastAsia="Times New Roman" w:hAnsi="Times New Roman" w:cs="Times New Roman"/>
          <w:sz w:val="28"/>
          <w:szCs w:val="28"/>
        </w:rPr>
        <w:t>Родитель (законный представитель) обучающегося, заявившего о своем участии в олимпиаде, в срок не менее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Интернет.</w:t>
      </w:r>
      <w:proofErr w:type="gramEnd"/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Создание условий для участников с ОВЗ.</w:t>
      </w:r>
    </w:p>
    <w:p w:rsidR="00D46993" w:rsidRPr="004433D0" w:rsidRDefault="00D46993" w:rsidP="004433D0">
      <w:pPr>
        <w:shd w:val="clear" w:color="auto" w:fill="FFFFFF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Организатор обеспечивает создание специальных условий для участников олимпиады с ОВЗ и детей-инвалидов, учитывающих состояние их здоровья, особенности психофизического развития. Заявления о необходимости создания специальных условий (заключение ПМПК) должны быть направлены в оргкомитет муниципального этапа олимпиады участниками или их родителями (законными представителями) не </w:t>
      </w:r>
      <w:proofErr w:type="gramStart"/>
      <w:r w:rsidRPr="004433D0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 чем за 10 календарных дней до даты проведения олимпиады.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Меры, направленные на обеспечение объективности проведения предметных олимпиад и достоверность результатов участников.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Передача заданий</w:t>
      </w:r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 в места проведения олимпиады осуществляется  </w:t>
      </w:r>
      <w:r w:rsidRPr="004433D0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муниципальным координатором </w:t>
      </w:r>
      <w:r w:rsidRPr="004433D0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к сохранению конфиденциальности информации.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Видеофиксация</w:t>
      </w:r>
      <w:proofErr w:type="spellEnd"/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 при тиражировании олимпиадных работ, упаковке, а также, в аудиториях проведения  и проверки олимпиады.  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Кодирование (обезличивание) олимпиадных работ</w:t>
      </w:r>
      <w:r w:rsidRPr="004433D0">
        <w:rPr>
          <w:rFonts w:ascii="Times New Roman" w:eastAsia="Times New Roman" w:hAnsi="Times New Roman" w:cs="Times New Roman"/>
          <w:sz w:val="28"/>
          <w:szCs w:val="28"/>
        </w:rPr>
        <w:t xml:space="preserve"> после окончания олимпиады. Обезличенные работы передаются председателю жюри.   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bCs/>
          <w:sz w:val="28"/>
          <w:szCs w:val="28"/>
        </w:rPr>
        <w:t>Исключение конфликтов интересов</w:t>
      </w:r>
      <w:r w:rsidRPr="004433D0">
        <w:rPr>
          <w:rFonts w:ascii="Times New Roman" w:eastAsia="Times New Roman" w:hAnsi="Times New Roman" w:cs="Times New Roman"/>
          <w:sz w:val="28"/>
          <w:szCs w:val="28"/>
        </w:rPr>
        <w:t> в отношении специалистов, привлекаемых к проведению олимпиады, не привлекаются к организации олимпиады специалисты, ведущие данный предмет, родители (близкие родственники) участников олимпиады, являющихся работниками образовательных  организаций.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Порядок тиражирования и доставки олимпиадных заданий.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sz w:val="28"/>
          <w:szCs w:val="28"/>
        </w:rPr>
        <w:t>Получение олимпиадных заданий осуществляется в соответствии с Порядком выдачи комплектов материалов для проведения муниципального этапа ВСОШ 2026-2027 учебного года по защищенным каналам.</w:t>
      </w: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Муниципальный  координатор, назначенный приказом отдела образования  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- получает  по защищённому каналу связи комплекты олимпиадных заданий  и пароли, несет ответственность за хранение и тиражирование материалов; 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- осуществляет распечатку и упаковку заданий  в  отделе образования с соблюдением конфиденциальности информации о содержании олимпиадных заданий, в помещении изолированном от посторонних лиц с </w:t>
      </w:r>
      <w:proofErr w:type="spellStart"/>
      <w:r w:rsidRPr="004433D0">
        <w:rPr>
          <w:rFonts w:ascii="Times New Roman" w:eastAsia="Calibri" w:hAnsi="Times New Roman" w:cs="Times New Roman"/>
          <w:sz w:val="28"/>
          <w:szCs w:val="28"/>
        </w:rPr>
        <w:t>видеофиксацией</w:t>
      </w:r>
      <w:proofErr w:type="spellEnd"/>
      <w:r w:rsidRPr="004433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передает задания ответственным организаторам в аудиторию для выдачи  участникам олимпиады;</w:t>
      </w:r>
    </w:p>
    <w:p w:rsidR="00D46993" w:rsidRPr="004433D0" w:rsidRDefault="00D46993" w:rsidP="004433D0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контролирует  ход  олимпиады в соответствии с требованиями организации и проведению олимпиады.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Особенности проведения олимпиады на площадке.</w:t>
      </w:r>
    </w:p>
    <w:p w:rsidR="00D46993" w:rsidRPr="004433D0" w:rsidRDefault="00D46993" w:rsidP="004433D0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В аудиториях проведения олимпиады при соблюдении санитарно-эпидемиологических требований присутствуют дежурные учителя, члены жюри, вправе присутствовать представители оргкомитета, технические специалисты, занятые обслуживанием оборудования, используемого при проведении олимпиады, представители средств массовой информации (до момента выдачи участникам олимпиадных заданий).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Процедура кодирования олимпиадных работ. Порядок проверки работ и информирования о предварительных результатах.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После окончания Олимпиады ответственный организатор в аудитории передаёт выполненные олимпиадные работы муниципальному координатору, который осуществляет кодирование (обезличивание) олимпиадных работ. 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Муниципальный координатор зашифровывает олимпиадные  работы.</w:t>
      </w: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Далее обезличенные работы передаются жюри.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Коды олимпиадных работ (шифры) вписываются в предварительный протокол оценки. 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Проверка работ осуществляется жюри на следующий день после проведения олимпиады по утвержденному графику.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- работа участника оценивается  членами жюри в соответствии с критериями, разработанными региональной предметно-методической комиссией;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- результаты оценки заносятся в ведомость оценки олимпиадных работ с указанием количества баллов по каждому олимпиадному заданию и суммы баллов, набранных за выполнение всей олимпиадной работы. Ведомость передаётся председателю;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председатель формирует протокол заседания жюри и передаёт муниципальному координатору;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-муниципальный координатор проводит раскодирование работ;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после раскодирования работ оформляются протоколы заседания жюри.  Протоколы подписываются всеми членами жюри и передаются в оргкомитет.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1A1A1A"/>
          <w:sz w:val="28"/>
          <w:szCs w:val="28"/>
        </w:rPr>
        <w:t>Предварительные протоколы размещаются на официальном сайте отдела образования на следующий день после завершения проверки олимпиадных заданий, но не позднее чем через два рабочих дня после проведения олимпиады по предмету.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Порядок разбора заданий, показа работ и рассмотрения апелляций.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Разбор олимпиадных заданий осуществляется  очно членами жюри олимпиады  н</w:t>
      </w:r>
      <w:r w:rsidRPr="004433D0">
        <w:rPr>
          <w:rFonts w:ascii="Times New Roman" w:eastAsia="Times New Roman" w:hAnsi="Times New Roman" w:cs="Times New Roman"/>
          <w:color w:val="000000"/>
          <w:sz w:val="28"/>
          <w:szCs w:val="28"/>
        </w:rPr>
        <w:t>а пятый день со дня проведения олимпиады в присутствии учащихся и общественных наблюдателей. По заявлению учащихся допускается дистанционный формат разбора заданий, показ работ и рассмотрение апелляций.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1A1A1A"/>
          <w:sz w:val="28"/>
          <w:szCs w:val="28"/>
        </w:rPr>
        <w:t>Представители жюри подробно объясняют критерии  оценивания каждого из заданий и дают общую оценку по итогам выполнения заданий.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Показ работы осуществляется лично участнику олимпиады, который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 Олимпиадная работа выдаётся для просмотра на основании письменного заявления участника членом жюри, проводившим разбор заданий, и просматривается в его присутствии.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1A1A1A"/>
          <w:sz w:val="28"/>
          <w:szCs w:val="28"/>
        </w:rPr>
        <w:t>Во время показа запрещено выносить работы участников, выполнять фото и делать в ней какие-либо пометки, изменять баллы, выставленные  при проверке олимпиадных заданий.</w:t>
      </w:r>
    </w:p>
    <w:p w:rsidR="00D46993" w:rsidRPr="004433D0" w:rsidRDefault="00D46993" w:rsidP="004433D0">
      <w:pPr>
        <w:shd w:val="clear" w:color="auto" w:fill="FFFFFF"/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433D0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Во время показа олимпиадных работ участники олимпиады размещаются по одному  за партой. 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Любой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После показа работ участник олимпиады имеет право подать апелляцию о несогласии с выставленными балами в апелляционную комиссию в течение 1-го астрономического часа после разбора заданий и показа работ. 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Дата рассмотрения апелляции о несогласии с выставленными баллами, время, место и форма рассмотрения апелляционных заявлений утверждается приказом Отдела образования администрации </w:t>
      </w:r>
      <w:proofErr w:type="spellStart"/>
      <w:r w:rsidRPr="004433D0">
        <w:rPr>
          <w:rFonts w:ascii="Times New Roman" w:eastAsia="Calibri" w:hAnsi="Times New Roman" w:cs="Times New Roman"/>
          <w:sz w:val="28"/>
          <w:szCs w:val="28"/>
        </w:rPr>
        <w:t>Пестяковского</w:t>
      </w:r>
      <w:proofErr w:type="spellEnd"/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Порядок проведения апелляции доводится до сведения участников олимпиады, сопровождающих их лиц перед началом выполнения олимпиадных заданий (проведения разбора заданий и показа работ).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апелляции о несогласии с выставленными баллами апелляционная комиссия принимает одно из решений: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об отклонении апелляции и сохранении выставленных баллов;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 об удовлетворении апелляции и корректировке баллов.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Документами по процедуре рассмотрения апелляций являются: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-письменные заявления участников олимпиады;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-протокол заседания жюри по рассмотрению апелляций.</w:t>
      </w:r>
    </w:p>
    <w:p w:rsidR="00D46993" w:rsidRPr="004433D0" w:rsidRDefault="00D46993" w:rsidP="004433D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Апелляция не принимается: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>-по вопросам содержания и структуры олимпиадных материалов, системы оценивания;</w:t>
      </w:r>
    </w:p>
    <w:p w:rsidR="00D46993" w:rsidRPr="004433D0" w:rsidRDefault="00D46993" w:rsidP="004433D0">
      <w:p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Процесс </w:t>
      </w:r>
      <w:proofErr w:type="gramStart"/>
      <w:r w:rsidRPr="004433D0">
        <w:rPr>
          <w:rFonts w:ascii="Times New Roman" w:eastAsia="Calibri" w:hAnsi="Times New Roman" w:cs="Times New Roman"/>
          <w:sz w:val="28"/>
          <w:szCs w:val="28"/>
        </w:rPr>
        <w:t>рассмотрения апелляционных заявлений участников муниципального этапа олимпиады</w:t>
      </w:r>
      <w:proofErr w:type="gramEnd"/>
      <w:r w:rsidRPr="004433D0">
        <w:rPr>
          <w:rFonts w:ascii="Times New Roman" w:eastAsia="Calibri" w:hAnsi="Times New Roman" w:cs="Times New Roman"/>
          <w:sz w:val="28"/>
          <w:szCs w:val="28"/>
        </w:rPr>
        <w:t xml:space="preserve"> осуществляется с </w:t>
      </w:r>
      <w:proofErr w:type="spellStart"/>
      <w:r w:rsidRPr="004433D0">
        <w:rPr>
          <w:rFonts w:ascii="Times New Roman" w:eastAsia="Calibri" w:hAnsi="Times New Roman" w:cs="Times New Roman"/>
          <w:sz w:val="28"/>
          <w:szCs w:val="28"/>
        </w:rPr>
        <w:t>видеофиксацией</w:t>
      </w:r>
      <w:proofErr w:type="spellEnd"/>
      <w:r w:rsidRPr="004433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Особенности определения победителей и призеров, квота.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sz w:val="28"/>
          <w:szCs w:val="28"/>
          <w:lang w:eastAsia="ru-RU"/>
        </w:rPr>
      </w:pPr>
      <w:r w:rsidRPr="004433D0">
        <w:rPr>
          <w:rFonts w:ascii="Times New Roman" w:eastAsia="Arial Unicode MS" w:hAnsi="Times New Roman" w:cs="Arial Unicode MS"/>
          <w:sz w:val="28"/>
          <w:szCs w:val="28"/>
          <w:lang w:eastAsia="ru-RU"/>
        </w:rPr>
        <w:t>Итоговые ведомости оценки олимпиадных работ оформляются как рейтинговая таблица результатов участников муниципального этапа по образовательному предмету, представляющая собой ранжированный список участников, расположенных по мере убывания набранных ими баллов.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sz w:val="28"/>
          <w:szCs w:val="28"/>
          <w:lang w:eastAsia="ru-RU"/>
        </w:rPr>
      </w:pPr>
      <w:r w:rsidRPr="004433D0">
        <w:rPr>
          <w:rFonts w:ascii="Times New Roman" w:eastAsia="Arial Unicode MS" w:hAnsi="Times New Roman" w:cs="Arial Unicode MS"/>
          <w:sz w:val="28"/>
          <w:szCs w:val="28"/>
          <w:lang w:eastAsia="ru-RU"/>
        </w:rPr>
        <w:t>Участники с равным количеством баллов располагаются в алфавитном порядке.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sz w:val="28"/>
          <w:szCs w:val="28"/>
          <w:lang w:eastAsia="ru-RU"/>
        </w:rPr>
      </w:pPr>
      <w:r w:rsidRPr="004433D0">
        <w:rPr>
          <w:rFonts w:ascii="Times New Roman" w:eastAsia="Arial Unicode MS" w:hAnsi="Times New Roman" w:cs="Arial Unicode MS"/>
          <w:sz w:val="28"/>
          <w:szCs w:val="28"/>
          <w:lang w:eastAsia="ru-RU"/>
        </w:rPr>
        <w:t xml:space="preserve">На основании выстроенного рейтинга жюри определяет победителей и призёров муниципального этапа Олимпиады </w:t>
      </w:r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sz w:val="28"/>
          <w:szCs w:val="28"/>
          <w:lang w:eastAsia="ru-RU"/>
        </w:rPr>
      </w:pPr>
      <w:proofErr w:type="gramStart"/>
      <w:r w:rsidRPr="004433D0">
        <w:rPr>
          <w:rFonts w:ascii="Times New Roman" w:eastAsia="Times New Roman" w:hAnsi="Times New Roman" w:cs="Arial Unicode MS"/>
          <w:bCs/>
          <w:sz w:val="28"/>
          <w:szCs w:val="28"/>
          <w:lang w:eastAsia="ru-RU"/>
        </w:rPr>
        <w:t xml:space="preserve">- победителем признаётся участник, набравший более половины от максимального балла; все участники, набравшие одинаковое наибольшее </w:t>
      </w:r>
      <w:r w:rsidRPr="004433D0">
        <w:rPr>
          <w:rFonts w:ascii="Times New Roman" w:eastAsia="Times New Roman" w:hAnsi="Times New Roman" w:cs="Arial Unicode MS"/>
          <w:bCs/>
          <w:sz w:val="28"/>
          <w:szCs w:val="28"/>
          <w:lang w:eastAsia="ru-RU"/>
        </w:rPr>
        <w:lastRenderedPageBreak/>
        <w:t>количество баллов, составляющее более половины от максимального, признаются победителями;</w:t>
      </w:r>
      <w:proofErr w:type="gramEnd"/>
    </w:p>
    <w:p w:rsidR="00D46993" w:rsidRPr="004433D0" w:rsidRDefault="00D46993" w:rsidP="00443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3D0">
        <w:rPr>
          <w:rFonts w:ascii="Times New Roman" w:eastAsia="Times New Roman" w:hAnsi="Times New Roman" w:cs="Arial Unicode MS"/>
          <w:bCs/>
          <w:sz w:val="28"/>
          <w:szCs w:val="28"/>
          <w:lang w:eastAsia="ru-RU"/>
        </w:rPr>
        <w:t>- призерами в пределах установленной квоты победителей и призеров признаются все участники, следующие в рейтинговой таблице за победителем (победителями) при условии, набранные ими баллы составляют не менее 30% от максимального балла по предмету.</w:t>
      </w:r>
    </w:p>
    <w:tbl>
      <w:tblPr>
        <w:tblStyle w:val="21"/>
        <w:tblW w:w="0" w:type="auto"/>
        <w:tblInd w:w="0" w:type="dxa"/>
        <w:tblLook w:val="04A0" w:firstRow="1" w:lastRow="0" w:firstColumn="1" w:lastColumn="0" w:noHBand="0" w:noVBand="1"/>
      </w:tblPr>
      <w:tblGrid>
        <w:gridCol w:w="9188"/>
      </w:tblGrid>
      <w:tr w:rsidR="00D46993" w:rsidRPr="00D46993" w:rsidTr="00D4699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89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26"/>
              <w:gridCol w:w="4536"/>
            </w:tblGrid>
            <w:tr w:rsidR="00D46993" w:rsidRPr="00D46993" w:rsidTr="004433D0">
              <w:trPr>
                <w:trHeight w:val="624"/>
              </w:trPr>
              <w:tc>
                <w:tcPr>
                  <w:tcW w:w="4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4433D0">
                  <w:pPr>
                    <w:spacing w:line="276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Число участников Олимпиады по предмету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4433D0">
                  <w:pPr>
                    <w:spacing w:line="276" w:lineRule="auto"/>
                    <w:ind w:firstLine="2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Квота победителей и призёров</w:t>
                  </w:r>
                </w:p>
              </w:tc>
            </w:tr>
            <w:tr w:rsidR="00D46993" w:rsidRPr="00D46993" w:rsidTr="004433D0">
              <w:trPr>
                <w:trHeight w:val="284"/>
              </w:trPr>
              <w:tc>
                <w:tcPr>
                  <w:tcW w:w="4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D46993">
                  <w:pPr>
                    <w:spacing w:line="276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1-2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D46993">
                  <w:pPr>
                    <w:spacing w:line="276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</w:tr>
            <w:tr w:rsidR="00D46993" w:rsidRPr="00D46993" w:rsidTr="004433D0">
              <w:tc>
                <w:tcPr>
                  <w:tcW w:w="4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D46993">
                  <w:pPr>
                    <w:spacing w:line="276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3-8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D46993">
                  <w:pPr>
                    <w:spacing w:line="276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D46993" w:rsidRPr="00D46993" w:rsidTr="004433D0">
              <w:tc>
                <w:tcPr>
                  <w:tcW w:w="4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D46993">
                  <w:pPr>
                    <w:spacing w:line="276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9 и более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6993" w:rsidRPr="00D46993" w:rsidRDefault="00D46993" w:rsidP="00D46993">
                  <w:pPr>
                    <w:spacing w:line="276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4699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не более 25% </w:t>
                  </w:r>
                </w:p>
              </w:tc>
            </w:tr>
          </w:tbl>
          <w:p w:rsidR="00D46993" w:rsidRPr="00D46993" w:rsidRDefault="00D46993" w:rsidP="00D46993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46993" w:rsidRDefault="00D46993" w:rsidP="00B37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B75" w:rsidRPr="00B23B75" w:rsidRDefault="00B37C58" w:rsidP="00B37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C5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23B75" w:rsidRPr="00B3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План-график </w:t>
      </w:r>
      <w:r w:rsidRPr="00B3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некоторых </w:t>
      </w:r>
      <w:r w:rsidR="00B23B75" w:rsidRPr="00B3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подготовке и проведению муниципального этапа всероссийской олимпиады школьников в </w:t>
      </w:r>
      <w:proofErr w:type="spellStart"/>
      <w:r w:rsidR="00B23B75" w:rsidRPr="00B37C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Пестяковском</w:t>
      </w:r>
      <w:proofErr w:type="spellEnd"/>
      <w:r w:rsidR="00B23B75" w:rsidRPr="00B3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районе.</w:t>
      </w:r>
    </w:p>
    <w:tbl>
      <w:tblPr>
        <w:tblW w:w="92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24"/>
        <w:gridCol w:w="3187"/>
      </w:tblGrid>
      <w:tr w:rsidR="00B37C58" w:rsidRPr="00B23B75" w:rsidTr="00B37C58">
        <w:trPr>
          <w:trHeight w:val="373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Pr="00B23B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B37C58" w:rsidRPr="00B23B75" w:rsidTr="00B37C58">
        <w:trPr>
          <w:trHeight w:val="745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сведений об участниках муниципального этапа, в том числе об участниках с ОВЗ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D46993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 ноября 2026 года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обезличенных работ в соответствии с критериями оценивания региональных ПМК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утвержденному графику заседаний предметных комиссий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 предварительных результатах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2058EA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 четвертый день после проведения олимпиады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 заданий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2058EA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 пятый день после проведения олимпиады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работ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2058EA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 пятый день после проведения олимпиады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апелляций о несогласии с выставленными баллами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2058EA" w:rsidP="0020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часа после показа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апелляций о несогласии с выставленными баллами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 работы апелляционной комиссии</w:t>
            </w:r>
          </w:p>
        </w:tc>
      </w:tr>
      <w:tr w:rsidR="00B37C58" w:rsidRPr="00B23B75" w:rsidTr="00B37C58">
        <w:trPr>
          <w:trHeight w:val="498"/>
          <w:jc w:val="center"/>
        </w:trPr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B37C58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Награждение победителей и призёров муниципального этапа олимпиады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C58" w:rsidRPr="00B23B75" w:rsidRDefault="002058EA" w:rsidP="00B23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20.12.2026</w:t>
            </w:r>
          </w:p>
        </w:tc>
      </w:tr>
    </w:tbl>
    <w:p w:rsidR="00B23B75" w:rsidRPr="00B23B75" w:rsidRDefault="00B23B75" w:rsidP="00B2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B75" w:rsidRPr="00B23B75" w:rsidRDefault="00B23B75" w:rsidP="00B23B75">
      <w:pPr>
        <w:spacing w:after="0" w:line="240" w:lineRule="auto"/>
        <w:jc w:val="right"/>
        <w:rPr>
          <w:rFonts w:ascii="Times New Roman" w:eastAsia="Times New Roman" w:hAnsi="Times New Roman" w:cs="Arial Unicode MS"/>
          <w:color w:val="000000"/>
          <w:sz w:val="24"/>
          <w:szCs w:val="24"/>
          <w:lang w:eastAsia="ru-RU"/>
        </w:rPr>
      </w:pPr>
    </w:p>
    <w:p w:rsidR="00B37C58" w:rsidRDefault="00B37C58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37C58" w:rsidSect="003B3CFE">
      <w:headerReference w:type="default" r:id="rId10"/>
      <w:headerReference w:type="first" r:id="rId11"/>
      <w:pgSz w:w="11906" w:h="16838"/>
      <w:pgMar w:top="1134" w:right="1276" w:bottom="1134" w:left="1559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EBE" w:rsidRDefault="003D2EBE" w:rsidP="00CE0494">
      <w:pPr>
        <w:spacing w:after="0" w:line="240" w:lineRule="auto"/>
      </w:pPr>
      <w:r>
        <w:separator/>
      </w:r>
    </w:p>
  </w:endnote>
  <w:endnote w:type="continuationSeparator" w:id="0">
    <w:p w:rsidR="003D2EBE" w:rsidRDefault="003D2EBE" w:rsidP="00CE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EBE" w:rsidRDefault="003D2EBE" w:rsidP="00CE0494">
      <w:pPr>
        <w:spacing w:after="0" w:line="240" w:lineRule="auto"/>
      </w:pPr>
      <w:r>
        <w:separator/>
      </w:r>
    </w:p>
  </w:footnote>
  <w:footnote w:type="continuationSeparator" w:id="0">
    <w:p w:rsidR="003D2EBE" w:rsidRDefault="003D2EBE" w:rsidP="00CE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198708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767E2" w:rsidRPr="00BE7715" w:rsidRDefault="002767E2">
        <w:pPr>
          <w:pStyle w:val="a5"/>
          <w:jc w:val="center"/>
          <w:rPr>
            <w:rFonts w:ascii="Times New Roman" w:hAnsi="Times New Roman"/>
          </w:rPr>
        </w:pPr>
        <w:r w:rsidRPr="00BE7715">
          <w:rPr>
            <w:rFonts w:ascii="Times New Roman" w:hAnsi="Times New Roman"/>
          </w:rPr>
          <w:fldChar w:fldCharType="begin"/>
        </w:r>
        <w:r w:rsidRPr="00BE7715">
          <w:rPr>
            <w:rFonts w:ascii="Times New Roman" w:hAnsi="Times New Roman"/>
          </w:rPr>
          <w:instrText>PAGE   \* MERGEFORMAT</w:instrText>
        </w:r>
        <w:r w:rsidRPr="00BE7715">
          <w:rPr>
            <w:rFonts w:ascii="Times New Roman" w:hAnsi="Times New Roman"/>
          </w:rPr>
          <w:fldChar w:fldCharType="separate"/>
        </w:r>
        <w:r w:rsidR="00536E52">
          <w:rPr>
            <w:rFonts w:ascii="Times New Roman" w:hAnsi="Times New Roman"/>
            <w:noProof/>
          </w:rPr>
          <w:t>3</w:t>
        </w:r>
        <w:r w:rsidRPr="00BE7715">
          <w:rPr>
            <w:rFonts w:ascii="Times New Roman" w:hAnsi="Times New Roman"/>
          </w:rPr>
          <w:fldChar w:fldCharType="end"/>
        </w:r>
      </w:p>
    </w:sdtContent>
  </w:sdt>
  <w:p w:rsidR="002767E2" w:rsidRDefault="002767E2" w:rsidP="00CE0494">
    <w:pPr>
      <w:pStyle w:val="a5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7062090"/>
      <w:docPartObj>
        <w:docPartGallery w:val="Page Numbers (Top of Page)"/>
        <w:docPartUnique/>
      </w:docPartObj>
    </w:sdtPr>
    <w:sdtContent>
      <w:p w:rsidR="002767E2" w:rsidRDefault="002767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E52">
          <w:rPr>
            <w:noProof/>
          </w:rPr>
          <w:t>2</w:t>
        </w:r>
        <w:r>
          <w:fldChar w:fldCharType="end"/>
        </w:r>
      </w:p>
    </w:sdtContent>
  </w:sdt>
  <w:p w:rsidR="002767E2" w:rsidRDefault="002767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363B"/>
    <w:multiLevelType w:val="multilevel"/>
    <w:tmpl w:val="464C33D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25B6663"/>
    <w:multiLevelType w:val="hybridMultilevel"/>
    <w:tmpl w:val="6D0A8296"/>
    <w:lvl w:ilvl="0" w:tplc="431E40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6A4CF6">
      <w:start w:val="1"/>
      <w:numFmt w:val="bullet"/>
      <w:lvlText w:val="o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2AE446">
      <w:start w:val="1"/>
      <w:numFmt w:val="bullet"/>
      <w:lvlText w:val="▪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4A4AB2">
      <w:start w:val="1"/>
      <w:numFmt w:val="bullet"/>
      <w:lvlText w:val="•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624E40">
      <w:start w:val="1"/>
      <w:numFmt w:val="bullet"/>
      <w:lvlText w:val="o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A8C4B4">
      <w:start w:val="1"/>
      <w:numFmt w:val="bullet"/>
      <w:lvlText w:val="▪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02169C">
      <w:start w:val="1"/>
      <w:numFmt w:val="bullet"/>
      <w:lvlText w:val="•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82EF58">
      <w:start w:val="1"/>
      <w:numFmt w:val="bullet"/>
      <w:lvlText w:val="o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D07974">
      <w:start w:val="1"/>
      <w:numFmt w:val="bullet"/>
      <w:lvlText w:val="▪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6541D1"/>
    <w:multiLevelType w:val="multilevel"/>
    <w:tmpl w:val="4192085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A7A465C"/>
    <w:multiLevelType w:val="hybridMultilevel"/>
    <w:tmpl w:val="D91E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C681B"/>
    <w:multiLevelType w:val="hybridMultilevel"/>
    <w:tmpl w:val="20A835B2"/>
    <w:lvl w:ilvl="0" w:tplc="8CEA73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9EA0DE9"/>
    <w:multiLevelType w:val="hybridMultilevel"/>
    <w:tmpl w:val="ED824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46090"/>
    <w:multiLevelType w:val="multilevel"/>
    <w:tmpl w:val="C1C8AFD6"/>
    <w:lvl w:ilvl="0">
      <w:start w:val="1"/>
      <w:numFmt w:val="decimal"/>
      <w:lvlText w:val="%1."/>
      <w:lvlJc w:val="left"/>
      <w:pPr>
        <w:ind w:left="3817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Times New Roman" w:eastAsia="Times New Roman" w:hAnsi="Times New Roman" w:cs="Times New Roman" w:hint="default"/>
        <w:b w:val="0"/>
        <w:bCs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458" w:hanging="45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096" w:hanging="45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735" w:hanging="45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73" w:hanging="45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012" w:hanging="45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50" w:hanging="45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89" w:hanging="454"/>
      </w:pPr>
      <w:rPr>
        <w:lang w:val="ru-RU" w:eastAsia="en-US" w:bidi="ar-SA"/>
      </w:rPr>
    </w:lvl>
  </w:abstractNum>
  <w:abstractNum w:abstractNumId="7">
    <w:nsid w:val="3A2C6ECA"/>
    <w:multiLevelType w:val="multilevel"/>
    <w:tmpl w:val="6CB60C88"/>
    <w:lvl w:ilvl="0">
      <w:start w:val="1"/>
      <w:numFmt w:val="decimal"/>
      <w:lvlText w:val="%1."/>
      <w:lvlJc w:val="left"/>
      <w:pPr>
        <w:ind w:left="-6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b/>
        <w:bCs w:val="0"/>
      </w:rPr>
    </w:lvl>
    <w:lvl w:ilvl="2">
      <w:start w:val="1"/>
      <w:numFmt w:val="decimal"/>
      <w:isLgl/>
      <w:lvlText w:val="%1.%2.%3."/>
      <w:lvlJc w:val="left"/>
      <w:pPr>
        <w:ind w:left="1074" w:hanging="720"/>
      </w:pPr>
    </w:lvl>
    <w:lvl w:ilvl="3">
      <w:start w:val="1"/>
      <w:numFmt w:val="decimal"/>
      <w:isLgl/>
      <w:lvlText w:val="%1.%2.%3.%4."/>
      <w:lvlJc w:val="left"/>
      <w:pPr>
        <w:ind w:left="1794" w:hanging="1080"/>
      </w:pPr>
    </w:lvl>
    <w:lvl w:ilvl="4">
      <w:start w:val="1"/>
      <w:numFmt w:val="decimal"/>
      <w:isLgl/>
      <w:lvlText w:val="%1.%2.%3.%4.%5."/>
      <w:lvlJc w:val="left"/>
      <w:pPr>
        <w:ind w:left="2154" w:hanging="1080"/>
      </w:pPr>
    </w:lvl>
    <w:lvl w:ilvl="5">
      <w:start w:val="1"/>
      <w:numFmt w:val="decimal"/>
      <w:isLgl/>
      <w:lvlText w:val="%1.%2.%3.%4.%5.%6."/>
      <w:lvlJc w:val="left"/>
      <w:pPr>
        <w:ind w:left="2874" w:hanging="1440"/>
      </w:pPr>
    </w:lvl>
    <w:lvl w:ilvl="6">
      <w:start w:val="1"/>
      <w:numFmt w:val="decimal"/>
      <w:isLgl/>
      <w:lvlText w:val="%1.%2.%3.%4.%5.%6.%7."/>
      <w:lvlJc w:val="left"/>
      <w:pPr>
        <w:ind w:left="3594" w:hanging="1800"/>
      </w:pPr>
    </w:lvl>
    <w:lvl w:ilvl="7">
      <w:start w:val="1"/>
      <w:numFmt w:val="decimal"/>
      <w:isLgl/>
      <w:lvlText w:val="%1.%2.%3.%4.%5.%6.%7.%8."/>
      <w:lvlJc w:val="left"/>
      <w:pPr>
        <w:ind w:left="3954" w:hanging="1800"/>
      </w:pPr>
    </w:lvl>
    <w:lvl w:ilvl="8">
      <w:start w:val="1"/>
      <w:numFmt w:val="decimal"/>
      <w:isLgl/>
      <w:lvlText w:val="%1.%2.%3.%4.%5.%6.%7.%8.%9."/>
      <w:lvlJc w:val="left"/>
      <w:pPr>
        <w:ind w:left="4674" w:hanging="2160"/>
      </w:pPr>
    </w:lvl>
  </w:abstractNum>
  <w:abstractNum w:abstractNumId="8">
    <w:nsid w:val="3B6552D7"/>
    <w:multiLevelType w:val="hybridMultilevel"/>
    <w:tmpl w:val="ED824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F4B7A"/>
    <w:multiLevelType w:val="multilevel"/>
    <w:tmpl w:val="DDAEE5BE"/>
    <w:lvl w:ilvl="0">
      <w:start w:val="3"/>
      <w:numFmt w:val="decimal"/>
      <w:lvlText w:val="%1."/>
      <w:lvlJc w:val="left"/>
      <w:pPr>
        <w:ind w:left="1144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10">
    <w:nsid w:val="4FE140A8"/>
    <w:multiLevelType w:val="multilevel"/>
    <w:tmpl w:val="3D7C3E7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1">
    <w:nsid w:val="500E7E2C"/>
    <w:multiLevelType w:val="multilevel"/>
    <w:tmpl w:val="50D2DAB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524737FE"/>
    <w:multiLevelType w:val="multilevel"/>
    <w:tmpl w:val="80362D0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55B82F7A"/>
    <w:multiLevelType w:val="multilevel"/>
    <w:tmpl w:val="1B980B92"/>
    <w:lvl w:ilvl="0">
      <w:start w:val="1"/>
      <w:numFmt w:val="decimal"/>
      <w:lvlText w:val="%1."/>
      <w:lvlJc w:val="left"/>
      <w:pPr>
        <w:ind w:left="1276" w:hanging="283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6" w:hanging="533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1" w:hanging="29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582" w:hanging="29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33" w:hanging="29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84" w:hanging="29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35" w:hanging="29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86" w:hanging="298"/>
      </w:pPr>
      <w:rPr>
        <w:lang w:val="ru-RU" w:eastAsia="en-US" w:bidi="ar-SA"/>
      </w:rPr>
    </w:lvl>
  </w:abstractNum>
  <w:abstractNum w:abstractNumId="14">
    <w:nsid w:val="58207E94"/>
    <w:multiLevelType w:val="hybridMultilevel"/>
    <w:tmpl w:val="6DBE9D0A"/>
    <w:lvl w:ilvl="0" w:tplc="8CEA7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A70DD0"/>
    <w:multiLevelType w:val="multilevel"/>
    <w:tmpl w:val="2B304B8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61C04C0B"/>
    <w:multiLevelType w:val="multilevel"/>
    <w:tmpl w:val="FCE23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285B5D"/>
    <w:multiLevelType w:val="multilevel"/>
    <w:tmpl w:val="E654BE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68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8">
    <w:nsid w:val="68FA7C57"/>
    <w:multiLevelType w:val="hybridMultilevel"/>
    <w:tmpl w:val="F2DA23FE"/>
    <w:lvl w:ilvl="0" w:tplc="8CEA73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>
    <w:nsid w:val="6AEA4F72"/>
    <w:multiLevelType w:val="hybridMultilevel"/>
    <w:tmpl w:val="406E1288"/>
    <w:lvl w:ilvl="0" w:tplc="5774960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549178">
      <w:start w:val="1"/>
      <w:numFmt w:val="bullet"/>
      <w:lvlText w:val="o"/>
      <w:lvlJc w:val="left"/>
      <w:pPr>
        <w:ind w:left="1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4001FA">
      <w:start w:val="1"/>
      <w:numFmt w:val="bullet"/>
      <w:lvlText w:val="▪"/>
      <w:lvlJc w:val="left"/>
      <w:pPr>
        <w:ind w:left="2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4E6148">
      <w:start w:val="1"/>
      <w:numFmt w:val="bullet"/>
      <w:lvlText w:val="•"/>
      <w:lvlJc w:val="left"/>
      <w:pPr>
        <w:ind w:left="3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0E4B28">
      <w:start w:val="1"/>
      <w:numFmt w:val="bullet"/>
      <w:lvlText w:val="o"/>
      <w:lvlJc w:val="left"/>
      <w:pPr>
        <w:ind w:left="3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ECC24E">
      <w:start w:val="1"/>
      <w:numFmt w:val="bullet"/>
      <w:lvlText w:val="▪"/>
      <w:lvlJc w:val="left"/>
      <w:pPr>
        <w:ind w:left="4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F68E60">
      <w:start w:val="1"/>
      <w:numFmt w:val="bullet"/>
      <w:lvlText w:val="•"/>
      <w:lvlJc w:val="left"/>
      <w:pPr>
        <w:ind w:left="5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DAC186">
      <w:start w:val="1"/>
      <w:numFmt w:val="bullet"/>
      <w:lvlText w:val="o"/>
      <w:lvlJc w:val="left"/>
      <w:pPr>
        <w:ind w:left="6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EEA4C">
      <w:start w:val="1"/>
      <w:numFmt w:val="bullet"/>
      <w:lvlText w:val="▪"/>
      <w:lvlJc w:val="left"/>
      <w:pPr>
        <w:ind w:left="6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3F722B1"/>
    <w:multiLevelType w:val="hybridMultilevel"/>
    <w:tmpl w:val="28186E60"/>
    <w:lvl w:ilvl="0" w:tplc="E2A2F5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5AB41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BCD52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36A7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EA904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BA1F4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CC756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6E85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2485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B80423D"/>
    <w:multiLevelType w:val="multilevel"/>
    <w:tmpl w:val="C03EB6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8"/>
  </w:num>
  <w:num w:numId="4">
    <w:abstractNumId w:val="1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"/>
  </w:num>
  <w:num w:numId="9">
    <w:abstractNumId w:val="20"/>
  </w:num>
  <w:num w:numId="10">
    <w:abstractNumId w:val="0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8"/>
  </w:num>
  <w:num w:numId="1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"/>
  </w:num>
  <w:num w:numId="22">
    <w:abstractNumId w:val="5"/>
  </w:num>
  <w:num w:numId="23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57"/>
    <w:rsid w:val="00000E46"/>
    <w:rsid w:val="00012B5C"/>
    <w:rsid w:val="00020D21"/>
    <w:rsid w:val="00076551"/>
    <w:rsid w:val="00083BCD"/>
    <w:rsid w:val="00093782"/>
    <w:rsid w:val="00095D7C"/>
    <w:rsid w:val="000B69F6"/>
    <w:rsid w:val="000B7334"/>
    <w:rsid w:val="000B7BBA"/>
    <w:rsid w:val="000C497B"/>
    <w:rsid w:val="000D4AA5"/>
    <w:rsid w:val="000E52E1"/>
    <w:rsid w:val="000F0785"/>
    <w:rsid w:val="000F70D8"/>
    <w:rsid w:val="0010758C"/>
    <w:rsid w:val="001137E6"/>
    <w:rsid w:val="0012514C"/>
    <w:rsid w:val="00134821"/>
    <w:rsid w:val="00134CCF"/>
    <w:rsid w:val="00140CDD"/>
    <w:rsid w:val="00143695"/>
    <w:rsid w:val="00146715"/>
    <w:rsid w:val="00150D63"/>
    <w:rsid w:val="00173281"/>
    <w:rsid w:val="001775CC"/>
    <w:rsid w:val="001B2ED5"/>
    <w:rsid w:val="001D0B4B"/>
    <w:rsid w:val="001D5620"/>
    <w:rsid w:val="001E401E"/>
    <w:rsid w:val="002058EA"/>
    <w:rsid w:val="002318AC"/>
    <w:rsid w:val="002542EF"/>
    <w:rsid w:val="002767E2"/>
    <w:rsid w:val="0029096E"/>
    <w:rsid w:val="002A1810"/>
    <w:rsid w:val="002A3939"/>
    <w:rsid w:val="002D1030"/>
    <w:rsid w:val="002D2D73"/>
    <w:rsid w:val="00304FD0"/>
    <w:rsid w:val="00305A7F"/>
    <w:rsid w:val="0032067E"/>
    <w:rsid w:val="00327E5E"/>
    <w:rsid w:val="003321CE"/>
    <w:rsid w:val="0033479A"/>
    <w:rsid w:val="00345180"/>
    <w:rsid w:val="0034777F"/>
    <w:rsid w:val="003904C0"/>
    <w:rsid w:val="00397EA9"/>
    <w:rsid w:val="003B09C5"/>
    <w:rsid w:val="003B3CFE"/>
    <w:rsid w:val="003C4633"/>
    <w:rsid w:val="003D2EBE"/>
    <w:rsid w:val="003E53DF"/>
    <w:rsid w:val="003E5CB7"/>
    <w:rsid w:val="00411830"/>
    <w:rsid w:val="00437277"/>
    <w:rsid w:val="004433D0"/>
    <w:rsid w:val="00454F9B"/>
    <w:rsid w:val="0048625D"/>
    <w:rsid w:val="00491221"/>
    <w:rsid w:val="00492EC6"/>
    <w:rsid w:val="00495174"/>
    <w:rsid w:val="004A193E"/>
    <w:rsid w:val="004A6162"/>
    <w:rsid w:val="004D2D98"/>
    <w:rsid w:val="004E2E7B"/>
    <w:rsid w:val="005062C7"/>
    <w:rsid w:val="005118F4"/>
    <w:rsid w:val="00532294"/>
    <w:rsid w:val="00536E52"/>
    <w:rsid w:val="00550383"/>
    <w:rsid w:val="005625A6"/>
    <w:rsid w:val="00570807"/>
    <w:rsid w:val="0058798A"/>
    <w:rsid w:val="00597F7E"/>
    <w:rsid w:val="005A6B30"/>
    <w:rsid w:val="005B4004"/>
    <w:rsid w:val="005B4EB5"/>
    <w:rsid w:val="005F2B76"/>
    <w:rsid w:val="005F2B9A"/>
    <w:rsid w:val="005F6A5F"/>
    <w:rsid w:val="00613BF8"/>
    <w:rsid w:val="00613FAD"/>
    <w:rsid w:val="00637143"/>
    <w:rsid w:val="006605D5"/>
    <w:rsid w:val="00671F41"/>
    <w:rsid w:val="0068152B"/>
    <w:rsid w:val="00683A9A"/>
    <w:rsid w:val="006A668A"/>
    <w:rsid w:val="006A6FFD"/>
    <w:rsid w:val="006B1CF7"/>
    <w:rsid w:val="006B1D5F"/>
    <w:rsid w:val="006C30BD"/>
    <w:rsid w:val="006E74C6"/>
    <w:rsid w:val="00724025"/>
    <w:rsid w:val="007450C0"/>
    <w:rsid w:val="0075227E"/>
    <w:rsid w:val="00775073"/>
    <w:rsid w:val="0079158E"/>
    <w:rsid w:val="007A21AE"/>
    <w:rsid w:val="007B0A5A"/>
    <w:rsid w:val="007B4561"/>
    <w:rsid w:val="007B7BE9"/>
    <w:rsid w:val="007D232F"/>
    <w:rsid w:val="007D2573"/>
    <w:rsid w:val="007D77C0"/>
    <w:rsid w:val="00871D6E"/>
    <w:rsid w:val="008A02AE"/>
    <w:rsid w:val="008B3513"/>
    <w:rsid w:val="008D10AF"/>
    <w:rsid w:val="00907C4B"/>
    <w:rsid w:val="00944187"/>
    <w:rsid w:val="009509D2"/>
    <w:rsid w:val="00950EFC"/>
    <w:rsid w:val="00952192"/>
    <w:rsid w:val="00962966"/>
    <w:rsid w:val="00962E48"/>
    <w:rsid w:val="009635C1"/>
    <w:rsid w:val="0097055F"/>
    <w:rsid w:val="00984A82"/>
    <w:rsid w:val="00984D57"/>
    <w:rsid w:val="009922CE"/>
    <w:rsid w:val="009D13FE"/>
    <w:rsid w:val="009E033B"/>
    <w:rsid w:val="00A0646C"/>
    <w:rsid w:val="00A33557"/>
    <w:rsid w:val="00A40E8A"/>
    <w:rsid w:val="00A50859"/>
    <w:rsid w:val="00A74CB1"/>
    <w:rsid w:val="00A777F7"/>
    <w:rsid w:val="00A912E3"/>
    <w:rsid w:val="00A94246"/>
    <w:rsid w:val="00A96102"/>
    <w:rsid w:val="00A96ECD"/>
    <w:rsid w:val="00A9781B"/>
    <w:rsid w:val="00AA0DB8"/>
    <w:rsid w:val="00AB1308"/>
    <w:rsid w:val="00AF5245"/>
    <w:rsid w:val="00B23B75"/>
    <w:rsid w:val="00B37C58"/>
    <w:rsid w:val="00B738D6"/>
    <w:rsid w:val="00B8687A"/>
    <w:rsid w:val="00BC1372"/>
    <w:rsid w:val="00BC6D24"/>
    <w:rsid w:val="00BD04F2"/>
    <w:rsid w:val="00BD70BF"/>
    <w:rsid w:val="00BE51D8"/>
    <w:rsid w:val="00BE7715"/>
    <w:rsid w:val="00C101EC"/>
    <w:rsid w:val="00C24472"/>
    <w:rsid w:val="00C3551A"/>
    <w:rsid w:val="00C50079"/>
    <w:rsid w:val="00CB3724"/>
    <w:rsid w:val="00CC2C6A"/>
    <w:rsid w:val="00CD2907"/>
    <w:rsid w:val="00CD76A0"/>
    <w:rsid w:val="00CE0494"/>
    <w:rsid w:val="00CE2941"/>
    <w:rsid w:val="00D275C3"/>
    <w:rsid w:val="00D37E98"/>
    <w:rsid w:val="00D460AE"/>
    <w:rsid w:val="00D46993"/>
    <w:rsid w:val="00D92A51"/>
    <w:rsid w:val="00DA2D0D"/>
    <w:rsid w:val="00DC79C1"/>
    <w:rsid w:val="00E118B2"/>
    <w:rsid w:val="00E25405"/>
    <w:rsid w:val="00E33972"/>
    <w:rsid w:val="00E54FB2"/>
    <w:rsid w:val="00E9232F"/>
    <w:rsid w:val="00E97E5F"/>
    <w:rsid w:val="00EA4F07"/>
    <w:rsid w:val="00EB0A9C"/>
    <w:rsid w:val="00F05E26"/>
    <w:rsid w:val="00F1331D"/>
    <w:rsid w:val="00F305C5"/>
    <w:rsid w:val="00F67020"/>
    <w:rsid w:val="00FA106E"/>
    <w:rsid w:val="00FE3B78"/>
    <w:rsid w:val="00FE7D6E"/>
    <w:rsid w:val="00FF1369"/>
    <w:rsid w:val="00FF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69"/>
  </w:style>
  <w:style w:type="paragraph" w:styleId="1">
    <w:name w:val="heading 1"/>
    <w:basedOn w:val="a"/>
    <w:next w:val="a"/>
    <w:link w:val="10"/>
    <w:uiPriority w:val="1"/>
    <w:qFormat/>
    <w:rsid w:val="007450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FF1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F1369"/>
    <w:rPr>
      <w:color w:val="0000FF"/>
      <w:u w:val="single"/>
    </w:rPr>
  </w:style>
  <w:style w:type="paragraph" w:styleId="a5">
    <w:name w:val="header"/>
    <w:basedOn w:val="a"/>
    <w:link w:val="11"/>
    <w:uiPriority w:val="99"/>
    <w:unhideWhenUsed/>
    <w:rsid w:val="00FF136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rsid w:val="00FF1369"/>
  </w:style>
  <w:style w:type="paragraph" w:styleId="a7">
    <w:name w:val="Body Text"/>
    <w:basedOn w:val="a"/>
    <w:link w:val="12"/>
    <w:uiPriority w:val="1"/>
    <w:semiHidden/>
    <w:unhideWhenUsed/>
    <w:qFormat/>
    <w:rsid w:val="00FF1369"/>
    <w:pPr>
      <w:spacing w:after="0" w:line="240" w:lineRule="auto"/>
    </w:pPr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a8">
    <w:name w:val="Основной текст Знак"/>
    <w:basedOn w:val="a0"/>
    <w:uiPriority w:val="1"/>
    <w:semiHidden/>
    <w:rsid w:val="00FF1369"/>
  </w:style>
  <w:style w:type="character" w:customStyle="1" w:styleId="11">
    <w:name w:val="Верхний колонтитул Знак1"/>
    <w:link w:val="a5"/>
    <w:locked/>
    <w:rsid w:val="00FF1369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12">
    <w:name w:val="Основной текст Знак1"/>
    <w:link w:val="a7"/>
    <w:semiHidden/>
    <w:locked/>
    <w:rsid w:val="00FF1369"/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МОН"/>
    <w:basedOn w:val="a"/>
    <w:link w:val="aa"/>
    <w:rsid w:val="00FF13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МОН Знак"/>
    <w:link w:val="a9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FF13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5D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C137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962E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962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7450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3">
    <w:name w:val="Нет списка1"/>
    <w:next w:val="a2"/>
    <w:uiPriority w:val="99"/>
    <w:semiHidden/>
    <w:unhideWhenUsed/>
    <w:rsid w:val="00A33557"/>
  </w:style>
  <w:style w:type="character" w:customStyle="1" w:styleId="14">
    <w:name w:val="Просмотренная гиперссылка1"/>
    <w:basedOn w:val="a0"/>
    <w:uiPriority w:val="99"/>
    <w:semiHidden/>
    <w:unhideWhenUsed/>
    <w:rsid w:val="00A33557"/>
    <w:rPr>
      <w:color w:val="800080"/>
      <w:u w:val="single"/>
    </w:rPr>
  </w:style>
  <w:style w:type="paragraph" w:customStyle="1" w:styleId="msonormal0">
    <w:name w:val="msonormal"/>
    <w:basedOn w:val="a"/>
    <w:rsid w:val="00A33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1"/>
    <w:qFormat/>
    <w:rsid w:val="00A33557"/>
    <w:pPr>
      <w:widowControl w:val="0"/>
      <w:autoSpaceDE w:val="0"/>
      <w:autoSpaceDN w:val="0"/>
      <w:spacing w:before="84" w:after="0" w:line="240" w:lineRule="auto"/>
      <w:ind w:left="803" w:right="668"/>
      <w:jc w:val="center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character" w:customStyle="1" w:styleId="af1">
    <w:name w:val="Название Знак"/>
    <w:basedOn w:val="a0"/>
    <w:link w:val="af0"/>
    <w:uiPriority w:val="1"/>
    <w:rsid w:val="00A33557"/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A3355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335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FollowedHyperlink"/>
    <w:basedOn w:val="a0"/>
    <w:uiPriority w:val="99"/>
    <w:semiHidden/>
    <w:unhideWhenUsed/>
    <w:rsid w:val="00A33557"/>
    <w:rPr>
      <w:color w:val="954F72" w:themeColor="followedHyperlink"/>
      <w:u w:val="single"/>
    </w:rPr>
  </w:style>
  <w:style w:type="table" w:customStyle="1" w:styleId="15">
    <w:name w:val="Сетка таблицы1"/>
    <w:basedOn w:val="a1"/>
    <w:next w:val="a3"/>
    <w:uiPriority w:val="39"/>
    <w:rsid w:val="00FF22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B23B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69"/>
  </w:style>
  <w:style w:type="paragraph" w:styleId="1">
    <w:name w:val="heading 1"/>
    <w:basedOn w:val="a"/>
    <w:next w:val="a"/>
    <w:link w:val="10"/>
    <w:uiPriority w:val="1"/>
    <w:qFormat/>
    <w:rsid w:val="007450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FF1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F1369"/>
    <w:rPr>
      <w:color w:val="0000FF"/>
      <w:u w:val="single"/>
    </w:rPr>
  </w:style>
  <w:style w:type="paragraph" w:styleId="a5">
    <w:name w:val="header"/>
    <w:basedOn w:val="a"/>
    <w:link w:val="11"/>
    <w:uiPriority w:val="99"/>
    <w:unhideWhenUsed/>
    <w:rsid w:val="00FF136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rsid w:val="00FF1369"/>
  </w:style>
  <w:style w:type="paragraph" w:styleId="a7">
    <w:name w:val="Body Text"/>
    <w:basedOn w:val="a"/>
    <w:link w:val="12"/>
    <w:uiPriority w:val="1"/>
    <w:semiHidden/>
    <w:unhideWhenUsed/>
    <w:qFormat/>
    <w:rsid w:val="00FF1369"/>
    <w:pPr>
      <w:spacing w:after="0" w:line="240" w:lineRule="auto"/>
    </w:pPr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a8">
    <w:name w:val="Основной текст Знак"/>
    <w:basedOn w:val="a0"/>
    <w:uiPriority w:val="1"/>
    <w:semiHidden/>
    <w:rsid w:val="00FF1369"/>
  </w:style>
  <w:style w:type="character" w:customStyle="1" w:styleId="11">
    <w:name w:val="Верхний колонтитул Знак1"/>
    <w:link w:val="a5"/>
    <w:locked/>
    <w:rsid w:val="00FF1369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12">
    <w:name w:val="Основной текст Знак1"/>
    <w:link w:val="a7"/>
    <w:semiHidden/>
    <w:locked/>
    <w:rsid w:val="00FF1369"/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МОН"/>
    <w:basedOn w:val="a"/>
    <w:link w:val="aa"/>
    <w:rsid w:val="00FF13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МОН Знак"/>
    <w:link w:val="a9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FF13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5D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C137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962E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962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7450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3">
    <w:name w:val="Нет списка1"/>
    <w:next w:val="a2"/>
    <w:uiPriority w:val="99"/>
    <w:semiHidden/>
    <w:unhideWhenUsed/>
    <w:rsid w:val="00A33557"/>
  </w:style>
  <w:style w:type="character" w:customStyle="1" w:styleId="14">
    <w:name w:val="Просмотренная гиперссылка1"/>
    <w:basedOn w:val="a0"/>
    <w:uiPriority w:val="99"/>
    <w:semiHidden/>
    <w:unhideWhenUsed/>
    <w:rsid w:val="00A33557"/>
    <w:rPr>
      <w:color w:val="800080"/>
      <w:u w:val="single"/>
    </w:rPr>
  </w:style>
  <w:style w:type="paragraph" w:customStyle="1" w:styleId="msonormal0">
    <w:name w:val="msonormal"/>
    <w:basedOn w:val="a"/>
    <w:rsid w:val="00A33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1"/>
    <w:qFormat/>
    <w:rsid w:val="00A33557"/>
    <w:pPr>
      <w:widowControl w:val="0"/>
      <w:autoSpaceDE w:val="0"/>
      <w:autoSpaceDN w:val="0"/>
      <w:spacing w:before="84" w:after="0" w:line="240" w:lineRule="auto"/>
      <w:ind w:left="803" w:right="668"/>
      <w:jc w:val="center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character" w:customStyle="1" w:styleId="af1">
    <w:name w:val="Название Знак"/>
    <w:basedOn w:val="a0"/>
    <w:link w:val="af0"/>
    <w:uiPriority w:val="1"/>
    <w:rsid w:val="00A33557"/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A3355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335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FollowedHyperlink"/>
    <w:basedOn w:val="a0"/>
    <w:uiPriority w:val="99"/>
    <w:semiHidden/>
    <w:unhideWhenUsed/>
    <w:rsid w:val="00A33557"/>
    <w:rPr>
      <w:color w:val="954F72" w:themeColor="followedHyperlink"/>
      <w:u w:val="single"/>
    </w:rPr>
  </w:style>
  <w:style w:type="table" w:customStyle="1" w:styleId="15">
    <w:name w:val="Сетка таблицы1"/>
    <w:basedOn w:val="a1"/>
    <w:next w:val="a3"/>
    <w:uiPriority w:val="39"/>
    <w:rsid w:val="00FF22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B23B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1FE90-D139-4915-B614-31AC4F081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2883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 Владимировна Кузнецова</dc:creator>
  <cp:lastModifiedBy>Pesroo_2022</cp:lastModifiedBy>
  <cp:revision>4</cp:revision>
  <cp:lastPrinted>2026-10-16T13:00:00Z</cp:lastPrinted>
  <dcterms:created xsi:type="dcterms:W3CDTF">2026-10-20T08:21:00Z</dcterms:created>
  <dcterms:modified xsi:type="dcterms:W3CDTF">2026-10-21T05:29:00Z</dcterms:modified>
</cp:coreProperties>
</file>