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0F5" w:rsidRDefault="002F60F5" w:rsidP="002F60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2F60F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"Музыкальная мозаика"- 2023 </w:t>
      </w:r>
    </w:p>
    <w:p w:rsidR="002F60F5" w:rsidRPr="002F60F5" w:rsidRDefault="002F60F5" w:rsidP="002F60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  <w:r w:rsidRPr="002F60F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 w:rsidRPr="002F60F5">
        <w:rPr>
          <w:rFonts w:ascii="Arial" w:hAnsi="Arial" w:cs="Arial"/>
          <w:color w:val="000000"/>
          <w:sz w:val="24"/>
          <w:szCs w:val="24"/>
          <w:shd w:val="clear" w:color="auto" w:fill="FFFFFF"/>
        </w:rPr>
        <w:t>12 февраля 2023 г. на базе МБОУ гимназии № 44 г. Иваново состоялся VII областной конкурс исполнителей песен на иностранном языке «Музыкальная мозаика». </w:t>
      </w:r>
      <w:r w:rsidRPr="002F60F5">
        <w:rPr>
          <w:rFonts w:ascii="Arial" w:hAnsi="Arial" w:cs="Arial"/>
          <w:color w:val="000000"/>
          <w:sz w:val="24"/>
          <w:szCs w:val="24"/>
        </w:rPr>
        <w:br/>
      </w:r>
      <w:r w:rsidRPr="002F60F5">
        <w:rPr>
          <w:rFonts w:ascii="Arial" w:hAnsi="Arial" w:cs="Arial"/>
          <w:color w:val="000000"/>
          <w:sz w:val="24"/>
          <w:szCs w:val="24"/>
          <w:shd w:val="clear" w:color="auto" w:fill="FFFFFF"/>
        </w:rPr>
        <w:t>Данный конкурс проводится Департаментом образования Ивановской области, Школой искусств МБОУ гимназии № 44 и Автономной некоммерческой организацией дополнительного профессионального образования «Ивановская бизнес-школа «ЛИНК» с целью развития и пропаганды детского вокального искусства, выявления и поддержки юных вокалистов, обновления их репертуара с учётом мировой музыкальной культуры, формирования художественного вкуса подрастающего поколения, развития мотивации к изучению иностранных языков, создания среды творческого общения молодёжи. </w:t>
      </w:r>
      <w:r w:rsidRPr="002F60F5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  <w:t xml:space="preserve">. В конкурсе приняла участие учащаяся нашей школы, солистка вокальной группы </w:t>
      </w:r>
      <w:proofErr w:type="spellStart"/>
      <w:r w:rsidRPr="002F60F5">
        <w:rPr>
          <w:rFonts w:ascii="Arial" w:hAnsi="Arial" w:cs="Arial"/>
          <w:color w:val="000000"/>
          <w:sz w:val="24"/>
          <w:szCs w:val="24"/>
          <w:shd w:val="clear" w:color="auto" w:fill="FFFFFF"/>
        </w:rPr>
        <w:t>АКУлИ</w:t>
      </w:r>
      <w:proofErr w:type="spellEnd"/>
      <w:r w:rsidRPr="002F60F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Кристина </w:t>
      </w:r>
      <w:proofErr w:type="spellStart"/>
      <w:r w:rsidRPr="002F60F5">
        <w:rPr>
          <w:rFonts w:ascii="Arial" w:hAnsi="Arial" w:cs="Arial"/>
          <w:color w:val="000000"/>
          <w:sz w:val="24"/>
          <w:szCs w:val="24"/>
          <w:shd w:val="clear" w:color="auto" w:fill="FFFFFF"/>
        </w:rPr>
        <w:t>Шикинова</w:t>
      </w:r>
      <w:proofErr w:type="spellEnd"/>
      <w:r w:rsidRPr="002F60F5">
        <w:rPr>
          <w:rFonts w:ascii="Arial" w:hAnsi="Arial" w:cs="Arial"/>
          <w:color w:val="000000"/>
          <w:sz w:val="24"/>
          <w:szCs w:val="24"/>
          <w:shd w:val="clear" w:color="auto" w:fill="FFFFFF"/>
        </w:rPr>
        <w:t>, которая достойно выступила, исполнив песню на английском языке «</w:t>
      </w:r>
      <w:proofErr w:type="spellStart"/>
      <w:r w:rsidRPr="002F60F5">
        <w:rPr>
          <w:rFonts w:ascii="Arial" w:hAnsi="Arial" w:cs="Arial"/>
          <w:color w:val="000000"/>
          <w:sz w:val="24"/>
          <w:szCs w:val="24"/>
          <w:shd w:val="clear" w:color="auto" w:fill="FFFFFF"/>
        </w:rPr>
        <w:t>Rolling</w:t>
      </w:r>
      <w:proofErr w:type="spellEnd"/>
      <w:r w:rsidRPr="002F60F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60F5">
        <w:rPr>
          <w:rFonts w:ascii="Arial" w:hAnsi="Arial" w:cs="Arial"/>
          <w:color w:val="000000"/>
          <w:sz w:val="24"/>
          <w:szCs w:val="24"/>
          <w:shd w:val="clear" w:color="auto" w:fill="FFFFFF"/>
        </w:rPr>
        <w:t>in</w:t>
      </w:r>
      <w:proofErr w:type="spellEnd"/>
      <w:r w:rsidRPr="002F60F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60F5">
        <w:rPr>
          <w:rFonts w:ascii="Arial" w:hAnsi="Arial" w:cs="Arial"/>
          <w:color w:val="000000"/>
          <w:sz w:val="24"/>
          <w:szCs w:val="24"/>
          <w:shd w:val="clear" w:color="auto" w:fill="FFFFFF"/>
        </w:rPr>
        <w:t>the</w:t>
      </w:r>
      <w:proofErr w:type="spellEnd"/>
      <w:r w:rsidRPr="002F60F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60F5">
        <w:rPr>
          <w:rFonts w:ascii="Arial" w:hAnsi="Arial" w:cs="Arial"/>
          <w:color w:val="000000"/>
          <w:sz w:val="24"/>
          <w:szCs w:val="24"/>
          <w:shd w:val="clear" w:color="auto" w:fill="FFFFFF"/>
        </w:rPr>
        <w:t>deep</w:t>
      </w:r>
      <w:proofErr w:type="spellEnd"/>
      <w:r w:rsidRPr="002F60F5">
        <w:rPr>
          <w:rFonts w:ascii="Arial" w:hAnsi="Arial" w:cs="Arial"/>
          <w:color w:val="000000"/>
          <w:sz w:val="24"/>
          <w:szCs w:val="24"/>
          <w:shd w:val="clear" w:color="auto" w:fill="FFFFFF"/>
        </w:rPr>
        <w:t>» певицы Адель. </w:t>
      </w:r>
      <w:r w:rsidRPr="002F60F5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  <w:t>За участие в конкурсе Кристина была награждена благодарностью от Департамента образования Ивановской области. </w:t>
      </w:r>
      <w:r w:rsidRPr="002F60F5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  <w:t>Мы поздравляем Кристину и желаем ей творческих успехов и побед!</w:t>
      </w:r>
      <w:r w:rsidRPr="002F60F5">
        <w:rPr>
          <w:rFonts w:ascii="Arial" w:eastAsia="Times New Roman" w:hAnsi="Arial" w:cs="Arial"/>
          <w:noProof/>
          <w:color w:val="0000FF"/>
          <w:sz w:val="20"/>
          <w:szCs w:val="20"/>
          <w:lang w:eastAsia="ru-RU"/>
        </w:rPr>
        <w:drawing>
          <wp:inline distT="0" distB="0" distL="0" distR="0" wp14:anchorId="1209C72F" wp14:editId="0614C737">
            <wp:extent cx="5753100" cy="4314825"/>
            <wp:effectExtent l="0" t="0" r="0" b="9525"/>
            <wp:docPr id="1" name="Рисунок 1" descr="https://sun9-west.userapi.com/sun9-68/s/v1/ig2/hI2PmBcEQsddQZ2ZBLOUEpxsGJr5kmFeXZIrHzmaiGpYmGZpoQzOHOgKkbNwBNeQN1RDOdsZ8ygJVbNGMAjUWp_k.jpg?size=604x453&amp;quality=95&amp;type=album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68/s/v1/ig2/hI2PmBcEQsddQZ2ZBLOUEpxsGJr5kmFeXZIrHzmaiGpYmGZpoQzOHOgKkbNwBNeQN1RDOdsZ8ygJVbNGMAjUWp_k.jpg?size=604x453&amp;quality=95&amp;type=album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0F5" w:rsidRPr="002F60F5" w:rsidRDefault="002F60F5" w:rsidP="002F60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60F5">
        <w:rPr>
          <w:rFonts w:ascii="Arial" w:eastAsia="Times New Roman" w:hAnsi="Arial" w:cs="Arial"/>
          <w:noProof/>
          <w:color w:val="0000FF"/>
          <w:sz w:val="20"/>
          <w:szCs w:val="20"/>
          <w:lang w:eastAsia="ru-RU"/>
        </w:rPr>
        <w:lastRenderedPageBreak/>
        <w:drawing>
          <wp:inline distT="0" distB="0" distL="0" distR="0" wp14:anchorId="1C2B1E75" wp14:editId="1AFFEE85">
            <wp:extent cx="5781675" cy="3857625"/>
            <wp:effectExtent l="0" t="0" r="9525" b="9525"/>
            <wp:docPr id="2" name="Рисунок 2" descr="https://i.mycdn.me/getVideoPreview?id=3735037282892&amp;idx=3&amp;type=39&amp;tkn=vSiNnqWPv50WaJ72Ys1GYxx39-8&amp;fn=vid_u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getVideoPreview?id=3735037282892&amp;idx=3&amp;type=39&amp;tkn=vSiNnqWPv50WaJ72Ys1GYxx39-8&amp;fn=vid_u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1E4" w:rsidRDefault="002F60F5"/>
    <w:sectPr w:rsidR="004F3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07D"/>
    <w:rsid w:val="002A3E20"/>
    <w:rsid w:val="002F60F5"/>
    <w:rsid w:val="004B707D"/>
    <w:rsid w:val="00B0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F9363"/>
  <w15:chartTrackingRefBased/>
  <w15:docId w15:val="{730C029B-8BF7-4362-AC9D-D1067A5D1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7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4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181062732_456239454?list=ecc8ea2bdc87fb26fe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vk.com/photo181062732_45724316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ЕрмоленковаИВ</dc:creator>
  <cp:keywords/>
  <dc:description/>
  <cp:lastModifiedBy>ЕрмоленковаИВ</cp:lastModifiedBy>
  <cp:revision>2</cp:revision>
  <dcterms:created xsi:type="dcterms:W3CDTF">2023-02-13T07:24:00Z</dcterms:created>
  <dcterms:modified xsi:type="dcterms:W3CDTF">2023-02-13T07:25:00Z</dcterms:modified>
</cp:coreProperties>
</file>